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6318BE0A" w14:textId="69882C37" w:rsidR="00D477C0" w:rsidRDefault="00991D2B" w:rsidP="0064123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41236">
        <w:rPr>
          <w:rFonts w:ascii="Arial" w:hAnsi="Arial" w:cs="Arial"/>
          <w:color w:val="000000"/>
          <w:sz w:val="20"/>
          <w:szCs w:val="20"/>
        </w:rPr>
        <w:t>Praha 15. února 2023</w:t>
      </w: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25F9BC" w14:textId="4BDB6CC8" w:rsidR="00D477C0" w:rsidRPr="00641236" w:rsidRDefault="00641236" w:rsidP="007018FB">
      <w:pPr>
        <w:spacing w:after="0" w:line="240" w:lineRule="auto"/>
        <w:outlineLvl w:val="0"/>
        <w:rPr>
          <w:rFonts w:ascii="Arial" w:eastAsia="Times New Roman" w:hAnsi="Arial" w:cs="Arial"/>
          <w:color w:val="000028"/>
          <w:kern w:val="36"/>
          <w:sz w:val="40"/>
          <w:szCs w:val="40"/>
        </w:rPr>
      </w:pPr>
      <w:r w:rsidRPr="00641236">
        <w:rPr>
          <w:rFonts w:ascii="Arial" w:eastAsia="Times New Roman" w:hAnsi="Arial" w:cs="Arial"/>
          <w:color w:val="000028"/>
          <w:kern w:val="36"/>
          <w:sz w:val="40"/>
          <w:szCs w:val="40"/>
        </w:rPr>
        <w:t>Společnost Siemens vydala první digitální dluhopis s</w:t>
      </w:r>
      <w:r w:rsidR="00C867FF">
        <w:rPr>
          <w:rFonts w:ascii="Arial" w:eastAsia="Times New Roman" w:hAnsi="Arial" w:cs="Arial"/>
          <w:color w:val="000028"/>
          <w:kern w:val="36"/>
          <w:sz w:val="40"/>
          <w:szCs w:val="40"/>
        </w:rPr>
        <w:t> </w:t>
      </w:r>
      <w:r w:rsidRPr="00641236">
        <w:rPr>
          <w:rFonts w:ascii="Arial" w:eastAsia="Times New Roman" w:hAnsi="Arial" w:cs="Arial"/>
          <w:color w:val="000028"/>
          <w:kern w:val="36"/>
          <w:sz w:val="40"/>
          <w:szCs w:val="40"/>
        </w:rPr>
        <w:t>využitím blockchainu</w:t>
      </w:r>
    </w:p>
    <w:p w14:paraId="2B923015" w14:textId="322BDE7C" w:rsidR="00641236" w:rsidRPr="00641236" w:rsidRDefault="00641236" w:rsidP="007018FB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  <w:color w:val="2D373C"/>
        </w:rPr>
      </w:pPr>
      <w:r w:rsidRPr="00641236">
        <w:rPr>
          <w:rFonts w:ascii="Arial" w:eastAsia="Times New Roman" w:hAnsi="Arial" w:cs="Arial"/>
          <w:b/>
          <w:bCs/>
          <w:color w:val="2D373C"/>
        </w:rPr>
        <w:t xml:space="preserve">První digitální dluhopis vydaný na veřejné </w:t>
      </w:r>
      <w:proofErr w:type="spellStart"/>
      <w:r w:rsidRPr="00641236">
        <w:rPr>
          <w:rFonts w:ascii="Arial" w:eastAsia="Times New Roman" w:hAnsi="Arial" w:cs="Arial"/>
          <w:b/>
          <w:bCs/>
          <w:color w:val="2D373C"/>
        </w:rPr>
        <w:t>blockchainové</w:t>
      </w:r>
      <w:proofErr w:type="spellEnd"/>
      <w:r w:rsidRPr="00641236">
        <w:rPr>
          <w:rFonts w:ascii="Arial" w:eastAsia="Times New Roman" w:hAnsi="Arial" w:cs="Arial"/>
          <w:b/>
          <w:bCs/>
          <w:color w:val="2D373C"/>
        </w:rPr>
        <w:t xml:space="preserve"> platformě je plně v souladu s německým zákonem o elektronických cenných papírech (</w:t>
      </w:r>
      <w:proofErr w:type="spellStart"/>
      <w:r w:rsidRPr="00641236">
        <w:rPr>
          <w:rFonts w:ascii="Arial" w:eastAsia="Times New Roman" w:hAnsi="Arial" w:cs="Arial"/>
          <w:b/>
          <w:bCs/>
          <w:color w:val="2D373C"/>
        </w:rPr>
        <w:t>eWpG</w:t>
      </w:r>
      <w:proofErr w:type="spellEnd"/>
      <w:r w:rsidRPr="00641236">
        <w:rPr>
          <w:rFonts w:ascii="Arial" w:eastAsia="Times New Roman" w:hAnsi="Arial" w:cs="Arial"/>
          <w:b/>
          <w:bCs/>
          <w:color w:val="2D373C"/>
        </w:rPr>
        <w:t>)</w:t>
      </w:r>
    </w:p>
    <w:p w14:paraId="224B662E" w14:textId="27391C90" w:rsidR="00641236" w:rsidRPr="00641236" w:rsidRDefault="00641236" w:rsidP="007018FB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  <w:color w:val="2D373C"/>
        </w:rPr>
      </w:pPr>
      <w:r w:rsidRPr="00641236">
        <w:rPr>
          <w:rFonts w:ascii="Arial" w:eastAsia="Times New Roman" w:hAnsi="Arial" w:cs="Arial"/>
          <w:b/>
          <w:bCs/>
          <w:color w:val="2D373C"/>
        </w:rPr>
        <w:t>Siemens je průkopníkem digitální transformace kapitálových trhů a</w:t>
      </w:r>
      <w:r>
        <w:rPr>
          <w:rFonts w:ascii="Arial" w:eastAsia="Times New Roman" w:hAnsi="Arial" w:cs="Arial"/>
          <w:b/>
          <w:bCs/>
          <w:color w:val="2D373C"/>
        </w:rPr>
        <w:t> </w:t>
      </w:r>
      <w:r w:rsidRPr="00641236">
        <w:rPr>
          <w:rFonts w:ascii="Arial" w:eastAsia="Times New Roman" w:hAnsi="Arial" w:cs="Arial"/>
          <w:b/>
          <w:bCs/>
          <w:color w:val="2D373C"/>
        </w:rPr>
        <w:t>trhů s cennými papíry</w:t>
      </w:r>
    </w:p>
    <w:p w14:paraId="419BB04D" w14:textId="77777777" w:rsidR="00641236" w:rsidRPr="00641236" w:rsidRDefault="00641236" w:rsidP="007018FB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  <w:color w:val="2D373C"/>
        </w:rPr>
      </w:pPr>
      <w:r w:rsidRPr="00641236">
        <w:rPr>
          <w:rFonts w:ascii="Arial" w:eastAsia="Times New Roman" w:hAnsi="Arial" w:cs="Arial"/>
          <w:b/>
          <w:bCs/>
          <w:color w:val="2D373C"/>
        </w:rPr>
        <w:t>Objem dluhopisů se splatností jeden rok činí 60 milionů eur</w:t>
      </w:r>
    </w:p>
    <w:p w14:paraId="0CC75FA7" w14:textId="77777777" w:rsidR="00641236" w:rsidRPr="00641236" w:rsidRDefault="00641236" w:rsidP="007018FB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  <w:color w:val="2D373C"/>
        </w:rPr>
      </w:pPr>
      <w:r w:rsidRPr="00641236">
        <w:rPr>
          <w:rFonts w:ascii="Arial" w:eastAsia="Times New Roman" w:hAnsi="Arial" w:cs="Arial"/>
          <w:b/>
          <w:bCs/>
          <w:color w:val="2D373C"/>
        </w:rPr>
        <w:t>Emise byla prodána přímo investorům</w:t>
      </w:r>
    </w:p>
    <w:p w14:paraId="12AA72ED" w14:textId="1DB84730" w:rsidR="00D477C0" w:rsidRPr="00641236" w:rsidRDefault="00641236" w:rsidP="007018FB">
      <w:pPr>
        <w:numPr>
          <w:ilvl w:val="0"/>
          <w:numId w:val="1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  <w:color w:val="2D373C"/>
        </w:rPr>
      </w:pPr>
      <w:r w:rsidRPr="00641236">
        <w:rPr>
          <w:rFonts w:ascii="Arial" w:eastAsia="Times New Roman" w:hAnsi="Arial" w:cs="Arial"/>
          <w:b/>
          <w:bCs/>
          <w:color w:val="2D373C"/>
        </w:rPr>
        <w:t>Platba proběhla tradičně přes bankovní účet</w:t>
      </w:r>
    </w:p>
    <w:p w14:paraId="3007A805" w14:textId="77777777" w:rsidR="00D477C0" w:rsidRPr="00641236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3083C6" w14:textId="77777777" w:rsidR="00641236" w:rsidRPr="00641236" w:rsidRDefault="00641236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641236">
        <w:rPr>
          <w:rFonts w:ascii="Arial" w:eastAsia="Times New Roman" w:hAnsi="Arial" w:cs="Arial"/>
        </w:rPr>
        <w:t>Siemens je jednou z prvních firem v Německu, která vydala digitální dluhopis v souladu s německým zákonem o elektronických cenných papírech (</w:t>
      </w:r>
      <w:proofErr w:type="spellStart"/>
      <w:r w:rsidRPr="00641236">
        <w:rPr>
          <w:rFonts w:ascii="Arial" w:eastAsia="Times New Roman" w:hAnsi="Arial" w:cs="Arial"/>
          <w:i/>
          <w:iCs/>
        </w:rPr>
        <w:t>Gesetz</w:t>
      </w:r>
      <w:proofErr w:type="spellEnd"/>
      <w:r w:rsidRPr="0064123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41236">
        <w:rPr>
          <w:rFonts w:ascii="Arial" w:eastAsia="Times New Roman" w:hAnsi="Arial" w:cs="Arial"/>
          <w:i/>
          <w:iCs/>
        </w:rPr>
        <w:t>über</w:t>
      </w:r>
      <w:proofErr w:type="spellEnd"/>
      <w:r w:rsidRPr="0064123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41236">
        <w:rPr>
          <w:rFonts w:ascii="Arial" w:eastAsia="Times New Roman" w:hAnsi="Arial" w:cs="Arial"/>
          <w:i/>
          <w:iCs/>
        </w:rPr>
        <w:t>elektronische</w:t>
      </w:r>
      <w:proofErr w:type="spellEnd"/>
      <w:r w:rsidRPr="00641236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641236">
        <w:rPr>
          <w:rFonts w:ascii="Arial" w:eastAsia="Times New Roman" w:hAnsi="Arial" w:cs="Arial"/>
          <w:i/>
          <w:iCs/>
        </w:rPr>
        <w:t>Wertpapiere</w:t>
      </w:r>
      <w:proofErr w:type="spellEnd"/>
      <w:r w:rsidRPr="00641236">
        <w:rPr>
          <w:rFonts w:ascii="Arial" w:eastAsia="Times New Roman" w:hAnsi="Arial" w:cs="Arial"/>
          <w:i/>
          <w:iCs/>
        </w:rPr>
        <w:t xml:space="preserve">, </w:t>
      </w:r>
      <w:proofErr w:type="spellStart"/>
      <w:r w:rsidRPr="00641236">
        <w:rPr>
          <w:rFonts w:ascii="Arial" w:eastAsia="Times New Roman" w:hAnsi="Arial" w:cs="Arial"/>
          <w:i/>
          <w:iCs/>
        </w:rPr>
        <w:t>eWpG</w:t>
      </w:r>
      <w:proofErr w:type="spellEnd"/>
      <w:r w:rsidRPr="00641236">
        <w:rPr>
          <w:rFonts w:ascii="Arial" w:eastAsia="Times New Roman" w:hAnsi="Arial" w:cs="Arial"/>
        </w:rPr>
        <w:t>). Dluhopis o hodnotě 60 milionů eur je splatný do jednoho roku a je vydán s využitím veřejné technologie blockchain. Emise dluhopisu na blockchainu má oproti předchozím procesům celou řadu výhod, mj. eliminuje nutnost vydávat listinné globální certifikáty a provádět centrální clearing. Dluhopis může být navíc prodán přímo investorům bez potřeby zapojovat banku jako zprostředkovatele. </w:t>
      </w:r>
    </w:p>
    <w:p w14:paraId="403C1EB8" w14:textId="77777777" w:rsidR="00641236" w:rsidRPr="00641236" w:rsidRDefault="00641236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5D733FE0" w14:textId="77777777" w:rsidR="00641236" w:rsidRPr="00641236" w:rsidRDefault="00641236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F15301">
        <w:rPr>
          <w:rFonts w:ascii="Arial" w:eastAsia="Times New Roman" w:hAnsi="Arial" w:cs="Arial"/>
          <w:i/>
          <w:iCs/>
        </w:rPr>
        <w:t>„Naše inovativní produkty a technologie úspěšně podporují digitální transformaci našich zákazníků. Logicky proto zkoušíme a využíváme i nejnovější digitální řešení nabízené ve finančním světě. Jsme hrdí na to, že jsme jednou z prvních německých společností, která úspěšně vydala dluhopis na bázi blockchainu. Stáváme se tak průkopníkem dalšího rozvoje digitálních řešení pro kapitálové trhy a trhy cenných papírů,“</w:t>
      </w:r>
      <w:r w:rsidRPr="00641236">
        <w:rPr>
          <w:rFonts w:ascii="Arial" w:eastAsia="Times New Roman" w:hAnsi="Arial" w:cs="Arial"/>
        </w:rPr>
        <w:t xml:space="preserve"> uvedl k emisi finanční ředitel koncernu Siemens AG Ralf P. Thomas.</w:t>
      </w:r>
    </w:p>
    <w:p w14:paraId="296655B5" w14:textId="17937505" w:rsidR="00641236" w:rsidRDefault="00641236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641236">
        <w:rPr>
          <w:rFonts w:ascii="Arial" w:eastAsia="Times New Roman" w:hAnsi="Arial" w:cs="Arial"/>
        </w:rPr>
        <w:t xml:space="preserve">Digitální dluhopisy na bázi blockchainu mohou být v Německu vydávány od června 2021, kdy vstoupil v platnost zákon o elektronických cenných papírech. </w:t>
      </w:r>
      <w:r w:rsidRPr="00641236">
        <w:rPr>
          <w:rFonts w:ascii="Arial" w:eastAsia="Times New Roman" w:hAnsi="Arial" w:cs="Arial"/>
        </w:rPr>
        <w:lastRenderedPageBreak/>
        <w:t>Siemens tak využil možnost danou novým zákonem a prodal dluhopisy přímo investorům bez zapojení zavedených centrálních depozitářů cenných papírů. Platby proběhly tradičním způsobem, jelikož digitální euro nebylo v době uskutečnění transakce ještě k dispozici. Celá transakce mohla být dokončena během dvou dnů. </w:t>
      </w:r>
    </w:p>
    <w:p w14:paraId="0EFD01EF" w14:textId="77777777" w:rsidR="00F15301" w:rsidRPr="00641236" w:rsidRDefault="00F15301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55F2D8B8" w14:textId="77777777" w:rsidR="00641236" w:rsidRPr="00F15301" w:rsidRDefault="00641236" w:rsidP="00641236">
      <w:pPr>
        <w:spacing w:after="0" w:line="360" w:lineRule="auto"/>
        <w:ind w:right="1814"/>
        <w:rPr>
          <w:rFonts w:ascii="Arial" w:eastAsia="Times New Roman" w:hAnsi="Arial" w:cs="Arial"/>
          <w:i/>
          <w:iCs/>
        </w:rPr>
      </w:pPr>
      <w:r w:rsidRPr="00F15301">
        <w:rPr>
          <w:rFonts w:ascii="Arial" w:eastAsia="Times New Roman" w:hAnsi="Arial" w:cs="Arial"/>
          <w:i/>
          <w:iCs/>
        </w:rPr>
        <w:t xml:space="preserve">„Díky posunu od listinné formy vydávání cenných papírů k veřejným blockchainům můžeme transakce provádět výrazně rychleji a efektivněji než v minulosti. Vzhledem k úspěšné spolupráci s našimi partnery v rámci tohoto projektu jsme dosáhli významného milníku v rozvoji digitálních cenných papírů v Německu,“ dodal Peter </w:t>
      </w:r>
      <w:proofErr w:type="spellStart"/>
      <w:r w:rsidRPr="00F15301">
        <w:rPr>
          <w:rFonts w:ascii="Arial" w:eastAsia="Times New Roman" w:hAnsi="Arial" w:cs="Arial"/>
          <w:i/>
          <w:iCs/>
        </w:rPr>
        <w:t>Rathgeb</w:t>
      </w:r>
      <w:proofErr w:type="spellEnd"/>
      <w:r w:rsidRPr="00F15301">
        <w:rPr>
          <w:rFonts w:ascii="Arial" w:eastAsia="Times New Roman" w:hAnsi="Arial" w:cs="Arial"/>
          <w:i/>
          <w:iCs/>
        </w:rPr>
        <w:t xml:space="preserve">, hlavní hospodář (Corporate </w:t>
      </w:r>
      <w:proofErr w:type="spellStart"/>
      <w:r w:rsidRPr="00F15301">
        <w:rPr>
          <w:rFonts w:ascii="Arial" w:eastAsia="Times New Roman" w:hAnsi="Arial" w:cs="Arial"/>
          <w:i/>
          <w:iCs/>
        </w:rPr>
        <w:t>Treasurer</w:t>
      </w:r>
      <w:proofErr w:type="spellEnd"/>
      <w:r w:rsidRPr="00F15301">
        <w:rPr>
          <w:rFonts w:ascii="Arial" w:eastAsia="Times New Roman" w:hAnsi="Arial" w:cs="Arial"/>
          <w:i/>
          <w:iCs/>
        </w:rPr>
        <w:t>) koncernu. „Na tomto rozvoji se budeme dále aktivně podílet.“</w:t>
      </w:r>
    </w:p>
    <w:p w14:paraId="6070EE1F" w14:textId="582C0C3C" w:rsidR="00641236" w:rsidRDefault="00641236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641236">
        <w:rPr>
          <w:rFonts w:ascii="Arial" w:eastAsia="Times New Roman" w:hAnsi="Arial" w:cs="Arial"/>
        </w:rPr>
        <w:t xml:space="preserve">Registrátorem transakce byla </w:t>
      </w:r>
      <w:proofErr w:type="spellStart"/>
      <w:r w:rsidRPr="00641236">
        <w:rPr>
          <w:rFonts w:ascii="Arial" w:eastAsia="Times New Roman" w:hAnsi="Arial" w:cs="Arial"/>
        </w:rPr>
        <w:t>Hauck</w:t>
      </w:r>
      <w:proofErr w:type="spellEnd"/>
      <w:r w:rsidRPr="00641236">
        <w:rPr>
          <w:rFonts w:ascii="Arial" w:eastAsia="Times New Roman" w:hAnsi="Arial" w:cs="Arial"/>
        </w:rPr>
        <w:t xml:space="preserve"> </w:t>
      </w:r>
      <w:proofErr w:type="spellStart"/>
      <w:r w:rsidRPr="00641236">
        <w:rPr>
          <w:rFonts w:ascii="Arial" w:eastAsia="Times New Roman" w:hAnsi="Arial" w:cs="Arial"/>
        </w:rPr>
        <w:t>Aufhäuser</w:t>
      </w:r>
      <w:proofErr w:type="spellEnd"/>
      <w:r w:rsidRPr="00641236">
        <w:rPr>
          <w:rFonts w:ascii="Arial" w:eastAsia="Times New Roman" w:hAnsi="Arial" w:cs="Arial"/>
        </w:rPr>
        <w:t xml:space="preserve"> </w:t>
      </w:r>
      <w:proofErr w:type="spellStart"/>
      <w:r w:rsidRPr="00641236">
        <w:rPr>
          <w:rFonts w:ascii="Arial" w:eastAsia="Times New Roman" w:hAnsi="Arial" w:cs="Arial"/>
        </w:rPr>
        <w:t>Lampe</w:t>
      </w:r>
      <w:proofErr w:type="spellEnd"/>
      <w:r w:rsidRPr="00641236">
        <w:rPr>
          <w:rFonts w:ascii="Arial" w:eastAsia="Times New Roman" w:hAnsi="Arial" w:cs="Arial"/>
        </w:rPr>
        <w:t xml:space="preserve"> </w:t>
      </w:r>
      <w:proofErr w:type="spellStart"/>
      <w:r w:rsidRPr="00641236">
        <w:rPr>
          <w:rFonts w:ascii="Arial" w:eastAsia="Times New Roman" w:hAnsi="Arial" w:cs="Arial"/>
        </w:rPr>
        <w:t>Privatbank</w:t>
      </w:r>
      <w:proofErr w:type="spellEnd"/>
      <w:r w:rsidRPr="00641236">
        <w:rPr>
          <w:rFonts w:ascii="Arial" w:eastAsia="Times New Roman" w:hAnsi="Arial" w:cs="Arial"/>
        </w:rPr>
        <w:t xml:space="preserve"> AG a</w:t>
      </w:r>
      <w:r w:rsidR="00F15301">
        <w:rPr>
          <w:rFonts w:ascii="Arial" w:eastAsia="Times New Roman" w:hAnsi="Arial" w:cs="Arial"/>
        </w:rPr>
        <w:t> </w:t>
      </w:r>
      <w:r w:rsidRPr="00641236">
        <w:rPr>
          <w:rFonts w:ascii="Arial" w:eastAsia="Times New Roman" w:hAnsi="Arial" w:cs="Arial"/>
        </w:rPr>
        <w:t xml:space="preserve">investory jsou </w:t>
      </w:r>
      <w:proofErr w:type="spellStart"/>
      <w:r w:rsidRPr="00641236">
        <w:rPr>
          <w:rFonts w:ascii="Arial" w:eastAsia="Times New Roman" w:hAnsi="Arial" w:cs="Arial"/>
        </w:rPr>
        <w:t>DekaBank</w:t>
      </w:r>
      <w:proofErr w:type="spellEnd"/>
      <w:r w:rsidRPr="00641236">
        <w:rPr>
          <w:rFonts w:ascii="Arial" w:eastAsia="Times New Roman" w:hAnsi="Arial" w:cs="Arial"/>
        </w:rPr>
        <w:t xml:space="preserve">, DZ Bank a Union </w:t>
      </w:r>
      <w:proofErr w:type="spellStart"/>
      <w:r w:rsidRPr="00641236">
        <w:rPr>
          <w:rFonts w:ascii="Arial" w:eastAsia="Times New Roman" w:hAnsi="Arial" w:cs="Arial"/>
        </w:rPr>
        <w:t>Investment</w:t>
      </w:r>
      <w:proofErr w:type="spellEnd"/>
      <w:r w:rsidRPr="00641236">
        <w:rPr>
          <w:rFonts w:ascii="Arial" w:eastAsia="Times New Roman" w:hAnsi="Arial" w:cs="Arial"/>
        </w:rPr>
        <w:t>.</w:t>
      </w:r>
    </w:p>
    <w:p w14:paraId="2CDE3E6D" w14:textId="650DB343" w:rsidR="007018FB" w:rsidRDefault="007018FB" w:rsidP="00641236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5531DB2E" w14:textId="77777777" w:rsidR="00D477C0" w:rsidRDefault="00D477C0" w:rsidP="007018F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14:paraId="74B2629A" w14:textId="319F2759" w:rsidR="00D477C0" w:rsidRDefault="007018FB" w:rsidP="007018F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018FB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Pr="00213208">
          <w:rPr>
            <w:rStyle w:val="Hypertextovodkaz"/>
            <w:rFonts w:ascii="Arial" w:hAnsi="Arial" w:cs="Arial"/>
          </w:rPr>
          <w:t>https://www.siemenspress.cz/spolecnost-siemens-vydala-prvni-digitalni-dluhopis-s-vyuzitim-blockchainu/</w:t>
        </w:r>
      </w:hyperlink>
    </w:p>
    <w:p w14:paraId="7A7DA78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7813"/>
    <w:multiLevelType w:val="multilevel"/>
    <w:tmpl w:val="608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36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285228"/>
    <w:rsid w:val="002D1A06"/>
    <w:rsid w:val="00375602"/>
    <w:rsid w:val="00595A16"/>
    <w:rsid w:val="00641236"/>
    <w:rsid w:val="00663FA3"/>
    <w:rsid w:val="006772DB"/>
    <w:rsid w:val="0068226D"/>
    <w:rsid w:val="006A5236"/>
    <w:rsid w:val="007018FB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56073"/>
    <w:rsid w:val="00BA5017"/>
    <w:rsid w:val="00BD261F"/>
    <w:rsid w:val="00BD6E9E"/>
    <w:rsid w:val="00C32AC9"/>
    <w:rsid w:val="00C867FF"/>
    <w:rsid w:val="00D477C0"/>
    <w:rsid w:val="00DD4E62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-siemens-vydala-prvni-digitalni-dluhopis-s-vyuzitim-blockchain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2023-02-15T10:22:00Z</dcterms:created>
  <dcterms:modified xsi:type="dcterms:W3CDTF">2023-02-15T10:22:00Z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2023-02-15T10:21:48Z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