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67F856A6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7A3D5C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7A3D5C">
        <w:rPr>
          <w:rFonts w:ascii="Arial" w:hAnsi="Arial" w:cs="Arial"/>
          <w:color w:val="000000"/>
          <w:sz w:val="20"/>
          <w:szCs w:val="20"/>
        </w:rPr>
        <w:t>1</w:t>
      </w:r>
      <w:r w:rsidR="00465D46">
        <w:rPr>
          <w:rFonts w:ascii="Arial" w:hAnsi="Arial" w:cs="Arial"/>
          <w:color w:val="000000"/>
          <w:sz w:val="20"/>
          <w:szCs w:val="20"/>
        </w:rPr>
        <w:t>6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7A3D5C">
        <w:rPr>
          <w:rFonts w:ascii="Arial" w:hAnsi="Arial" w:cs="Arial"/>
          <w:color w:val="000000"/>
          <w:sz w:val="20"/>
          <w:szCs w:val="20"/>
        </w:rPr>
        <w:t>prosince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7A3D5C">
        <w:rPr>
          <w:rFonts w:ascii="Arial" w:hAnsi="Arial" w:cs="Arial"/>
          <w:color w:val="000000"/>
          <w:sz w:val="20"/>
          <w:szCs w:val="20"/>
        </w:rPr>
        <w:t>5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3E434B4" w14:textId="77777777" w:rsidR="007A3D5C" w:rsidRPr="001836F8" w:rsidRDefault="007A3D5C" w:rsidP="00AF1AA4">
      <w:pPr>
        <w:pStyle w:val="Headline"/>
        <w:rPr>
          <w:lang w:val="cs-CZ"/>
        </w:rPr>
      </w:pPr>
    </w:p>
    <w:p w14:paraId="5F6B46E2" w14:textId="453248CE" w:rsidR="00AF1AA4" w:rsidRDefault="00464845" w:rsidP="00AF1AA4">
      <w:pPr>
        <w:pStyle w:val="Bodytext"/>
        <w:rPr>
          <w:sz w:val="40"/>
          <w:lang w:val="cs-CZ"/>
        </w:rPr>
      </w:pPr>
      <w:r w:rsidRPr="001836F8">
        <w:rPr>
          <w:sz w:val="40"/>
          <w:lang w:val="cs-CZ"/>
        </w:rPr>
        <w:t xml:space="preserve">Siemens představuje novinku v synchronizaci času </w:t>
      </w:r>
      <w:proofErr w:type="spellStart"/>
      <w:r w:rsidRPr="001836F8">
        <w:rPr>
          <w:sz w:val="40"/>
          <w:lang w:val="cs-CZ"/>
        </w:rPr>
        <w:t>Process</w:t>
      </w:r>
      <w:proofErr w:type="spellEnd"/>
      <w:r w:rsidRPr="001836F8">
        <w:rPr>
          <w:sz w:val="40"/>
          <w:lang w:val="cs-CZ"/>
        </w:rPr>
        <w:t xml:space="preserve"> Bus v digitálních rozvodnách</w:t>
      </w:r>
    </w:p>
    <w:p w14:paraId="22131FE6" w14:textId="77777777" w:rsidR="00A71B60" w:rsidRPr="001836F8" w:rsidRDefault="00A71B60" w:rsidP="00AF1AA4">
      <w:pPr>
        <w:pStyle w:val="Bodytext"/>
        <w:rPr>
          <w:lang w:val="cs-CZ"/>
        </w:rPr>
      </w:pPr>
    </w:p>
    <w:p w14:paraId="01A6CDDF" w14:textId="70DA7F7A" w:rsidR="00B940B5" w:rsidRPr="001836F8" w:rsidRDefault="00B940B5" w:rsidP="00A71B60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r w:rsidRPr="001836F8">
        <w:rPr>
          <w:b/>
          <w:lang w:val="cs-CZ"/>
        </w:rPr>
        <w:t xml:space="preserve">Novinka PTP </w:t>
      </w:r>
      <w:proofErr w:type="spellStart"/>
      <w:r w:rsidRPr="001836F8">
        <w:rPr>
          <w:b/>
          <w:lang w:val="cs-CZ"/>
        </w:rPr>
        <w:t>Grandmaster</w:t>
      </w:r>
      <w:proofErr w:type="spellEnd"/>
      <w:r w:rsidRPr="001836F8">
        <w:rPr>
          <w:b/>
          <w:lang w:val="cs-CZ"/>
        </w:rPr>
        <w:t xml:space="preserve"> </w:t>
      </w:r>
      <w:proofErr w:type="spellStart"/>
      <w:r w:rsidRPr="001836F8">
        <w:rPr>
          <w:b/>
          <w:lang w:val="cs-CZ"/>
        </w:rPr>
        <w:t>Clocks</w:t>
      </w:r>
      <w:proofErr w:type="spellEnd"/>
      <w:r w:rsidRPr="001836F8">
        <w:rPr>
          <w:b/>
          <w:lang w:val="cs-CZ"/>
        </w:rPr>
        <w:t xml:space="preserve"> (GMC) udržuje funkce ochran SIPROTEC 5 v</w:t>
      </w:r>
      <w:r w:rsidR="00A71B60">
        <w:rPr>
          <w:b/>
          <w:lang w:val="cs-CZ"/>
        </w:rPr>
        <w:t> </w:t>
      </w:r>
      <w:r w:rsidRPr="001836F8">
        <w:rPr>
          <w:b/>
          <w:lang w:val="cs-CZ"/>
        </w:rPr>
        <w:t>provozu bez výpadku</w:t>
      </w:r>
      <w:r w:rsidR="00A71B60">
        <w:rPr>
          <w:b/>
          <w:lang w:val="cs-CZ"/>
        </w:rPr>
        <w:t xml:space="preserve">, a to </w:t>
      </w:r>
      <w:r w:rsidRPr="001836F8">
        <w:rPr>
          <w:b/>
          <w:lang w:val="cs-CZ"/>
        </w:rPr>
        <w:t>i během přepínání zdroje synchronizace času</w:t>
      </w:r>
    </w:p>
    <w:p w14:paraId="77348B59" w14:textId="4C0C1C94" w:rsidR="00B940B5" w:rsidRPr="001836F8" w:rsidRDefault="00B940B5" w:rsidP="00A71B60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r w:rsidRPr="001836F8">
        <w:rPr>
          <w:b/>
          <w:lang w:val="cs-CZ"/>
        </w:rPr>
        <w:t>Technologie, která je aktuálně předmětem patentového řízení, eliminuje rizika výpadků u</w:t>
      </w:r>
      <w:r w:rsidR="00CB5B91" w:rsidRPr="001836F8">
        <w:rPr>
          <w:b/>
          <w:lang w:val="cs-CZ"/>
        </w:rPr>
        <w:t> </w:t>
      </w:r>
      <w:r w:rsidRPr="001836F8">
        <w:rPr>
          <w:b/>
          <w:lang w:val="cs-CZ"/>
        </w:rPr>
        <w:t>sítí kritické infrastruktury</w:t>
      </w:r>
    </w:p>
    <w:p w14:paraId="35D2BD09" w14:textId="77777777" w:rsidR="00B940B5" w:rsidRPr="001836F8" w:rsidRDefault="00B940B5" w:rsidP="00A71B60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r w:rsidRPr="001836F8">
        <w:rPr>
          <w:b/>
          <w:lang w:val="cs-CZ"/>
        </w:rPr>
        <w:t>Zvýšená kybernetická bezpečnost díky striktnímu oddělení procesní a staniční sběrnice</w:t>
      </w:r>
    </w:p>
    <w:p w14:paraId="46742F99" w14:textId="77777777" w:rsidR="00AF1AA4" w:rsidRPr="001836F8" w:rsidRDefault="00AF1AA4" w:rsidP="00A71B60">
      <w:pPr>
        <w:pStyle w:val="Bodytext"/>
        <w:ind w:right="821"/>
        <w:rPr>
          <w:lang w:val="cs-CZ"/>
        </w:rPr>
      </w:pPr>
    </w:p>
    <w:p w14:paraId="7A1C2E3B" w14:textId="77777777" w:rsid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 xml:space="preserve">Siemens představil svou nejnovější inovaci pro energetickou infrastrukturu: </w:t>
      </w:r>
      <w:proofErr w:type="spellStart"/>
      <w:r w:rsidRPr="001836F8">
        <w:rPr>
          <w:lang w:val="cs-CZ"/>
        </w:rPr>
        <w:t>Siprotec</w:t>
      </w:r>
      <w:proofErr w:type="spellEnd"/>
      <w:r w:rsidRPr="001836F8">
        <w:rPr>
          <w:lang w:val="cs-CZ"/>
        </w:rPr>
        <w:t xml:space="preserve"> 5 </w:t>
      </w:r>
      <w:proofErr w:type="spellStart"/>
      <w:r w:rsidRPr="001836F8">
        <w:rPr>
          <w:lang w:val="cs-CZ"/>
        </w:rPr>
        <w:t>Precision</w:t>
      </w:r>
      <w:proofErr w:type="spellEnd"/>
      <w:r w:rsidRPr="001836F8">
        <w:rPr>
          <w:lang w:val="cs-CZ"/>
        </w:rPr>
        <w:t xml:space="preserve"> Time </w:t>
      </w:r>
      <w:proofErr w:type="spellStart"/>
      <w:r w:rsidRPr="001836F8">
        <w:rPr>
          <w:lang w:val="cs-CZ"/>
        </w:rPr>
        <w:t>Protocol</w:t>
      </w:r>
      <w:proofErr w:type="spellEnd"/>
      <w:r w:rsidRPr="001836F8">
        <w:rPr>
          <w:lang w:val="cs-CZ"/>
        </w:rPr>
        <w:t xml:space="preserve"> (PTP) </w:t>
      </w:r>
      <w:proofErr w:type="spellStart"/>
      <w:r w:rsidRPr="001836F8">
        <w:rPr>
          <w:lang w:val="cs-CZ"/>
        </w:rPr>
        <w:t>Grandmaster</w:t>
      </w:r>
      <w:proofErr w:type="spellEnd"/>
      <w:r w:rsidRPr="001836F8">
        <w:rPr>
          <w:lang w:val="cs-CZ"/>
        </w:rPr>
        <w:t xml:space="preserve"> </w:t>
      </w:r>
      <w:proofErr w:type="spellStart"/>
      <w:r w:rsidRPr="001836F8">
        <w:rPr>
          <w:lang w:val="cs-CZ"/>
        </w:rPr>
        <w:t>Clocks</w:t>
      </w:r>
      <w:proofErr w:type="spellEnd"/>
      <w:r w:rsidRPr="001836F8">
        <w:rPr>
          <w:lang w:val="cs-CZ"/>
        </w:rPr>
        <w:t xml:space="preserve"> (GMC). Jde o řešení, které zajišťuje odolnou a bezchybnou synchronizaci času pro digitální rozvodny, chrání kritické ochranné funkce před výpadky, brání vnějším rušivým vlivům a posiluje kybernetickou bezpečnost pro vyšší spolehlivost sítě.</w:t>
      </w:r>
    </w:p>
    <w:p w14:paraId="6A6A65EB" w14:textId="77777777" w:rsidR="001836F8" w:rsidRPr="001836F8" w:rsidRDefault="001836F8" w:rsidP="00A71B60">
      <w:pPr>
        <w:pStyle w:val="Bodytext"/>
        <w:ind w:right="821"/>
        <w:rPr>
          <w:lang w:val="cs-CZ"/>
        </w:rPr>
      </w:pPr>
    </w:p>
    <w:p w14:paraId="262680FA" w14:textId="77777777" w:rsid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>V dnešních digitálních elektrických sítích je přesná synchronizace času zásadní pro ochranné systémy. Zatímco mnoho aplikací vyžaduje globálně přesné časové signály, vzorkované hodnoty v procesních sběrnicích závisí především na konzistentní lokální přesnosti, nikoli na externích globálních zdrojích.</w:t>
      </w:r>
    </w:p>
    <w:p w14:paraId="4505E8DB" w14:textId="77777777" w:rsidR="001836F8" w:rsidRPr="001836F8" w:rsidRDefault="001836F8" w:rsidP="00A71B60">
      <w:pPr>
        <w:pStyle w:val="Bodytext"/>
        <w:ind w:right="821"/>
        <w:rPr>
          <w:lang w:val="cs-CZ"/>
        </w:rPr>
      </w:pPr>
    </w:p>
    <w:p w14:paraId="2E2EADE5" w14:textId="43CFC443" w:rsid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>Řešení Siemens odděluje synchronizaci vzorků (</w:t>
      </w:r>
      <w:proofErr w:type="spellStart"/>
      <w:r w:rsidRPr="001836F8">
        <w:rPr>
          <w:lang w:val="cs-CZ"/>
        </w:rPr>
        <w:t>Process</w:t>
      </w:r>
      <w:proofErr w:type="spellEnd"/>
      <w:r w:rsidRPr="001836F8">
        <w:rPr>
          <w:lang w:val="cs-CZ"/>
        </w:rPr>
        <w:t xml:space="preserve"> bus </w:t>
      </w:r>
      <w:proofErr w:type="spellStart"/>
      <w:r w:rsidRPr="001836F8">
        <w:rPr>
          <w:lang w:val="cs-CZ"/>
        </w:rPr>
        <w:t>Sampled</w:t>
      </w:r>
      <w:proofErr w:type="spellEnd"/>
      <w:r w:rsidRPr="001836F8">
        <w:rPr>
          <w:lang w:val="cs-CZ"/>
        </w:rPr>
        <w:t xml:space="preserve"> </w:t>
      </w:r>
      <w:proofErr w:type="spellStart"/>
      <w:r w:rsidRPr="001836F8">
        <w:rPr>
          <w:lang w:val="cs-CZ"/>
        </w:rPr>
        <w:t>Values</w:t>
      </w:r>
      <w:proofErr w:type="spellEnd"/>
      <w:r w:rsidRPr="001836F8">
        <w:rPr>
          <w:lang w:val="cs-CZ"/>
        </w:rPr>
        <w:t xml:space="preserve">) od globální synchronizace času pomocí specializovaných interních zdrojů. Zařízení </w:t>
      </w:r>
      <w:proofErr w:type="spellStart"/>
      <w:r w:rsidRPr="001836F8">
        <w:rPr>
          <w:lang w:val="cs-CZ"/>
        </w:rPr>
        <w:t>Siprotec</w:t>
      </w:r>
      <w:proofErr w:type="spellEnd"/>
      <w:r w:rsidRPr="001836F8">
        <w:rPr>
          <w:lang w:val="cs-CZ"/>
        </w:rPr>
        <w:t xml:space="preserve"> 5 s</w:t>
      </w:r>
      <w:r w:rsidR="00A71B60">
        <w:rPr>
          <w:lang w:val="cs-CZ"/>
        </w:rPr>
        <w:t> </w:t>
      </w:r>
      <w:r w:rsidRPr="001836F8">
        <w:rPr>
          <w:lang w:val="cs-CZ"/>
        </w:rPr>
        <w:t xml:space="preserve">integrovanými PTP </w:t>
      </w:r>
      <w:proofErr w:type="spellStart"/>
      <w:r w:rsidRPr="001836F8">
        <w:rPr>
          <w:lang w:val="cs-CZ"/>
        </w:rPr>
        <w:t>Grandmaster</w:t>
      </w:r>
      <w:proofErr w:type="spellEnd"/>
      <w:r w:rsidRPr="001836F8">
        <w:rPr>
          <w:lang w:val="cs-CZ"/>
        </w:rPr>
        <w:t xml:space="preserve"> </w:t>
      </w:r>
      <w:proofErr w:type="spellStart"/>
      <w:r w:rsidRPr="001836F8">
        <w:rPr>
          <w:lang w:val="cs-CZ"/>
        </w:rPr>
        <w:t>Clocks</w:t>
      </w:r>
      <w:proofErr w:type="spellEnd"/>
      <w:r w:rsidRPr="001836F8">
        <w:rPr>
          <w:lang w:val="cs-CZ"/>
        </w:rPr>
        <w:t xml:space="preserve"> dle standardu IEEE 1588v2/PTP pracují nezávisle na signálech z globálních navigačních satelitních systémů GNSS. Místo toho využívají interní oscilátory jako referenci pro přesnou synchronizaci.</w:t>
      </w:r>
    </w:p>
    <w:p w14:paraId="43805286" w14:textId="77777777" w:rsidR="001836F8" w:rsidRPr="001836F8" w:rsidRDefault="001836F8" w:rsidP="00A71B60">
      <w:pPr>
        <w:pStyle w:val="Bodytext"/>
        <w:ind w:right="821"/>
        <w:rPr>
          <w:lang w:val="cs-CZ"/>
        </w:rPr>
      </w:pPr>
    </w:p>
    <w:p w14:paraId="4FD1F113" w14:textId="342024C2" w:rsid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 xml:space="preserve">„Tato technologie přímo řeší jednu z nejkritičtějších zranitelností digitálních rozvoden,“ uvedla </w:t>
      </w:r>
      <w:proofErr w:type="spellStart"/>
      <w:r w:rsidRPr="001836F8">
        <w:rPr>
          <w:lang w:val="cs-CZ"/>
        </w:rPr>
        <w:t>Onyeche</w:t>
      </w:r>
      <w:proofErr w:type="spellEnd"/>
      <w:r w:rsidRPr="001836F8">
        <w:rPr>
          <w:lang w:val="cs-CZ"/>
        </w:rPr>
        <w:t xml:space="preserve"> </w:t>
      </w:r>
      <w:proofErr w:type="spellStart"/>
      <w:r w:rsidRPr="001836F8">
        <w:rPr>
          <w:lang w:val="cs-CZ"/>
        </w:rPr>
        <w:t>Tifase</w:t>
      </w:r>
      <w:proofErr w:type="spellEnd"/>
      <w:r w:rsidRPr="001836F8">
        <w:rPr>
          <w:lang w:val="cs-CZ"/>
        </w:rPr>
        <w:t xml:space="preserve">, viceprezidentka pro řízení životního cyklu produktů Siemens Smart </w:t>
      </w:r>
      <w:proofErr w:type="spellStart"/>
      <w:r w:rsidRPr="001836F8">
        <w:rPr>
          <w:lang w:val="cs-CZ"/>
        </w:rPr>
        <w:lastRenderedPageBreak/>
        <w:t>Infrastructure</w:t>
      </w:r>
      <w:proofErr w:type="spellEnd"/>
      <w:r w:rsidRPr="001836F8">
        <w:rPr>
          <w:lang w:val="cs-CZ"/>
        </w:rPr>
        <w:t>. „Zajištěním dostupnosti ochranných funkcí při jakékoli změně zdroje času a</w:t>
      </w:r>
      <w:r w:rsidR="00A71B60">
        <w:rPr>
          <w:lang w:val="cs-CZ"/>
        </w:rPr>
        <w:t> </w:t>
      </w:r>
      <w:r w:rsidRPr="001836F8">
        <w:rPr>
          <w:lang w:val="cs-CZ"/>
        </w:rPr>
        <w:t xml:space="preserve">izolací </w:t>
      </w:r>
      <w:proofErr w:type="spellStart"/>
      <w:r w:rsidRPr="001836F8">
        <w:rPr>
          <w:lang w:val="cs-CZ"/>
        </w:rPr>
        <w:t>Process</w:t>
      </w:r>
      <w:proofErr w:type="spellEnd"/>
      <w:r w:rsidRPr="001836F8">
        <w:rPr>
          <w:lang w:val="cs-CZ"/>
        </w:rPr>
        <w:t xml:space="preserve"> bus sítě od vnějších hrozeb pomáháme zákazníkům provozovat bezpečnější, spolehlivější a udržitelnější energetické systémy.“</w:t>
      </w:r>
    </w:p>
    <w:p w14:paraId="3707C116" w14:textId="77777777" w:rsidR="001836F8" w:rsidRPr="001836F8" w:rsidRDefault="001836F8" w:rsidP="00A71B60">
      <w:pPr>
        <w:pStyle w:val="Bodytext"/>
        <w:ind w:right="821"/>
        <w:rPr>
          <w:lang w:val="cs-CZ"/>
        </w:rPr>
      </w:pPr>
    </w:p>
    <w:p w14:paraId="441A394C" w14:textId="77777777" w:rsidR="001836F8" w:rsidRP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 xml:space="preserve">Technologie </w:t>
      </w:r>
      <w:proofErr w:type="spellStart"/>
      <w:r w:rsidRPr="001836F8">
        <w:rPr>
          <w:lang w:val="cs-CZ"/>
        </w:rPr>
        <w:t>Seamless</w:t>
      </w:r>
      <w:proofErr w:type="spellEnd"/>
      <w:r w:rsidRPr="001836F8">
        <w:rPr>
          <w:lang w:val="cs-CZ"/>
        </w:rPr>
        <w:t xml:space="preserve"> PTP </w:t>
      </w:r>
      <w:proofErr w:type="spellStart"/>
      <w:r w:rsidRPr="001836F8">
        <w:rPr>
          <w:lang w:val="cs-CZ"/>
        </w:rPr>
        <w:t>grandmaster</w:t>
      </w:r>
      <w:proofErr w:type="spellEnd"/>
      <w:r w:rsidRPr="001836F8">
        <w:rPr>
          <w:lang w:val="cs-CZ"/>
        </w:rPr>
        <w:t xml:space="preserve"> </w:t>
      </w:r>
      <w:proofErr w:type="spellStart"/>
      <w:r w:rsidRPr="001836F8">
        <w:rPr>
          <w:lang w:val="cs-CZ"/>
        </w:rPr>
        <w:t>changeover</w:t>
      </w:r>
      <w:proofErr w:type="spellEnd"/>
      <w:r w:rsidRPr="001836F8">
        <w:rPr>
          <w:lang w:val="cs-CZ"/>
        </w:rPr>
        <w:t xml:space="preserve"> (aktuálně probíhá patentové řízení) zabudovaná v zařízeních </w:t>
      </w:r>
      <w:proofErr w:type="spellStart"/>
      <w:r w:rsidRPr="001836F8">
        <w:rPr>
          <w:lang w:val="cs-CZ"/>
        </w:rPr>
        <w:t>Siprotec</w:t>
      </w:r>
      <w:proofErr w:type="spellEnd"/>
      <w:r w:rsidRPr="001836F8">
        <w:rPr>
          <w:lang w:val="cs-CZ"/>
        </w:rPr>
        <w:t xml:space="preserve"> 5 zajišťuje, že při návratu primárních hodin se nejprve sladí s aktivními záložními hodinami, než převezmou svou roli. To zabrání skokům časové základny při přepínání a ochranné funkce současně zůstávají nepřetržitě dostupné.</w:t>
      </w:r>
    </w:p>
    <w:p w14:paraId="3D14F8D1" w14:textId="77777777" w:rsid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>Specializovaná synchronizace umožňuje procesním sběrnicím v digitálních rozvodnách pracovat autonomně bez přístupu k externímu zdroji času, což výrazně zvyšuje kybernetickou bezpečnost díky izolaci procesní sběrnice od staniční.</w:t>
      </w:r>
    </w:p>
    <w:p w14:paraId="06B47348" w14:textId="77777777" w:rsidR="001836F8" w:rsidRPr="001836F8" w:rsidRDefault="001836F8" w:rsidP="00A71B60">
      <w:pPr>
        <w:pStyle w:val="Bodytext"/>
        <w:ind w:right="821"/>
        <w:rPr>
          <w:lang w:val="cs-CZ"/>
        </w:rPr>
      </w:pPr>
    </w:p>
    <w:p w14:paraId="3C0B5604" w14:textId="689A4C74" w:rsidR="00AF1AA4" w:rsidRPr="001836F8" w:rsidRDefault="001836F8" w:rsidP="00A71B60">
      <w:pPr>
        <w:pStyle w:val="Bodytext"/>
        <w:ind w:right="821"/>
        <w:rPr>
          <w:lang w:val="cs-CZ"/>
        </w:rPr>
      </w:pPr>
      <w:r w:rsidRPr="001836F8">
        <w:rPr>
          <w:lang w:val="cs-CZ"/>
        </w:rPr>
        <w:t xml:space="preserve">Tradiční architektury digitálních rozvoden spoléhají na redundantní GNSS </w:t>
      </w:r>
      <w:proofErr w:type="spellStart"/>
      <w:r w:rsidRPr="001836F8">
        <w:rPr>
          <w:lang w:val="cs-CZ"/>
        </w:rPr>
        <w:t>grandmaster</w:t>
      </w:r>
      <w:proofErr w:type="spellEnd"/>
      <w:r w:rsidRPr="001836F8">
        <w:rPr>
          <w:lang w:val="cs-CZ"/>
        </w:rPr>
        <w:t xml:space="preserve"> hodiny, které jsou i přes redundanci zranitelné vůči rušení signálu GNSS (např. sluneční bouře, úmyslné rušení či </w:t>
      </w:r>
      <w:proofErr w:type="spellStart"/>
      <w:r w:rsidRPr="001836F8">
        <w:rPr>
          <w:lang w:val="cs-CZ"/>
        </w:rPr>
        <w:t>spoofing</w:t>
      </w:r>
      <w:proofErr w:type="spellEnd"/>
      <w:r w:rsidRPr="001836F8">
        <w:rPr>
          <w:lang w:val="cs-CZ"/>
        </w:rPr>
        <w:t xml:space="preserve">). Tyto poruchy mohou způsobit skoky časové základny, nutit jednotky k </w:t>
      </w:r>
      <w:proofErr w:type="spellStart"/>
      <w:r w:rsidRPr="001836F8">
        <w:rPr>
          <w:lang w:val="cs-CZ"/>
        </w:rPr>
        <w:t>resynchronizaci</w:t>
      </w:r>
      <w:proofErr w:type="spellEnd"/>
      <w:r w:rsidRPr="001836F8">
        <w:rPr>
          <w:lang w:val="cs-CZ"/>
        </w:rPr>
        <w:t>, dočasně vypnout ochranné funkce a vést k falešným vypnutím, či zbytečnému vyřazení zařízení z provozu. Nové řešení Siemens tato rizika eliminuje a zajišťuje nepřerušený, bezpečný provoz.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53C16F47" w14:textId="360EE390" w:rsidR="001B6C27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D76AB5" w:rsidRPr="00D76AB5">
          <w:rPr>
            <w:rStyle w:val="Hyperlink"/>
            <w:rFonts w:ascii="Arial" w:hAnsi="Arial" w:cs="Arial"/>
          </w:rPr>
          <w:t>https://www.siemenspress.cz/siemens-predstavuje-novinku-v-synchronizaci-casu-process-bus-v-digitalnich-rozvodnach/</w:t>
        </w:r>
      </w:hyperlink>
    </w:p>
    <w:p w14:paraId="74585472" w14:textId="77777777" w:rsidR="00D76AB5" w:rsidRDefault="00D76AB5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A7DA78D" w14:textId="5F47778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103CD048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080F0A44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4097758" w14:textId="44C2A84A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 w:rsidR="003770ED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="003770ED"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A343DFD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013AF6A5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88736D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3DEBE9C" w14:textId="77777777" w:rsidR="00946BD2" w:rsidRPr="0088736D" w:rsidRDefault="00946BD2" w:rsidP="00946BD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3433294" w14:textId="77777777" w:rsidR="00946BD2" w:rsidRPr="0088736D" w:rsidRDefault="00946BD2" w:rsidP="00946BD2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3F80B51" w14:textId="77777777" w:rsidR="00946BD2" w:rsidRPr="0068226D" w:rsidRDefault="00946BD2" w:rsidP="00946BD2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</w:t>
      </w:r>
      <w:r w:rsidRPr="0088736D">
        <w:rPr>
          <w:rFonts w:ascii="Arial" w:hAnsi="Arial" w:cs="Arial"/>
          <w:sz w:val="16"/>
          <w:szCs w:val="16"/>
        </w:rPr>
        <w:lastRenderedPageBreak/>
        <w:t xml:space="preserve">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DD6FB12" w14:textId="77777777" w:rsidR="00946BD2" w:rsidRPr="0014635B" w:rsidRDefault="00946BD2" w:rsidP="00946BD2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9FF2A69" w14:textId="77777777" w:rsidR="00D477C0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E454" w14:textId="77777777" w:rsidR="00F2774A" w:rsidRDefault="00F2774A">
      <w:pPr>
        <w:spacing w:after="0" w:line="240" w:lineRule="auto"/>
      </w:pPr>
      <w:r>
        <w:separator/>
      </w:r>
    </w:p>
  </w:endnote>
  <w:endnote w:type="continuationSeparator" w:id="0">
    <w:p w14:paraId="123C83E4" w14:textId="77777777" w:rsidR="00F2774A" w:rsidRDefault="00F2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D06E" w14:textId="77777777" w:rsidR="00F2774A" w:rsidRDefault="00F2774A">
      <w:pPr>
        <w:spacing w:after="0" w:line="240" w:lineRule="auto"/>
      </w:pPr>
      <w:r>
        <w:separator/>
      </w:r>
    </w:p>
  </w:footnote>
  <w:footnote w:type="continuationSeparator" w:id="0">
    <w:p w14:paraId="2B41E16D" w14:textId="77777777" w:rsidR="00F2774A" w:rsidRDefault="00F2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51BA7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8C6"/>
    <w:multiLevelType w:val="hybridMultilevel"/>
    <w:tmpl w:val="6F4E9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3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2"/>
  </w:num>
  <w:num w:numId="6" w16cid:durableId="649747341">
    <w:abstractNumId w:val="0"/>
  </w:num>
  <w:num w:numId="7" w16cid:durableId="65414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F7942"/>
    <w:rsid w:val="001836F8"/>
    <w:rsid w:val="00196382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75602"/>
    <w:rsid w:val="003770ED"/>
    <w:rsid w:val="00401F6D"/>
    <w:rsid w:val="00464845"/>
    <w:rsid w:val="00465D46"/>
    <w:rsid w:val="00487913"/>
    <w:rsid w:val="00492A5E"/>
    <w:rsid w:val="004973EF"/>
    <w:rsid w:val="004C6EF6"/>
    <w:rsid w:val="004E67A8"/>
    <w:rsid w:val="00582F8B"/>
    <w:rsid w:val="00595A16"/>
    <w:rsid w:val="005A64E5"/>
    <w:rsid w:val="00642483"/>
    <w:rsid w:val="00663FA3"/>
    <w:rsid w:val="006772DB"/>
    <w:rsid w:val="0068226D"/>
    <w:rsid w:val="006A5236"/>
    <w:rsid w:val="00770749"/>
    <w:rsid w:val="007A3D5C"/>
    <w:rsid w:val="008358EC"/>
    <w:rsid w:val="00875868"/>
    <w:rsid w:val="00885378"/>
    <w:rsid w:val="0088736D"/>
    <w:rsid w:val="008A0228"/>
    <w:rsid w:val="008B78F9"/>
    <w:rsid w:val="008C4EC6"/>
    <w:rsid w:val="008C63B4"/>
    <w:rsid w:val="008D7CAA"/>
    <w:rsid w:val="0092459A"/>
    <w:rsid w:val="00946BD2"/>
    <w:rsid w:val="00985C58"/>
    <w:rsid w:val="00991D2B"/>
    <w:rsid w:val="009B2DD2"/>
    <w:rsid w:val="009D384C"/>
    <w:rsid w:val="00A166FC"/>
    <w:rsid w:val="00A30D93"/>
    <w:rsid w:val="00A71B60"/>
    <w:rsid w:val="00AF1AA4"/>
    <w:rsid w:val="00B02CC0"/>
    <w:rsid w:val="00B56073"/>
    <w:rsid w:val="00B940B5"/>
    <w:rsid w:val="00BA5017"/>
    <w:rsid w:val="00BD261F"/>
    <w:rsid w:val="00BD6E9E"/>
    <w:rsid w:val="00C32AC9"/>
    <w:rsid w:val="00C94FE9"/>
    <w:rsid w:val="00CA6211"/>
    <w:rsid w:val="00CA654A"/>
    <w:rsid w:val="00CB5B91"/>
    <w:rsid w:val="00D477C0"/>
    <w:rsid w:val="00D618F6"/>
    <w:rsid w:val="00D76AB5"/>
    <w:rsid w:val="00DD4E62"/>
    <w:rsid w:val="00DE7021"/>
    <w:rsid w:val="00E20A51"/>
    <w:rsid w:val="00ED3E7A"/>
    <w:rsid w:val="00EE6327"/>
    <w:rsid w:val="00F227E7"/>
    <w:rsid w:val="00F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predstavuje-novinku-v-synchronizaci-casu-process-bus-v-digitalnich-rozvodnach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7dab2a6c073d7a9b14c257a8920f6a6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f5304a2f7f65b3bacb7426aef87dbcd6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bfd587-dabe-43ab-a00d-36a28e9d6446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B2C3F-11EB-49AB-892A-1FC1B6A68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5A97B-D030-4CC9-ABA4-3E215309F2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bfd587-dabe-43ab-a00d-36a28e9d6446"/>
    <ds:schemaRef ds:uri="3536430c-ae53-4274-9684-4da1052b8568"/>
  </ds:schemaRefs>
</ds:datastoreItem>
</file>

<file path=customXml/itemProps3.xml><?xml version="1.0" encoding="utf-8"?>
<ds:datastoreItem xmlns:ds="http://schemas.openxmlformats.org/officeDocument/2006/customXml" ds:itemID="{4DDA0E9B-08C0-4973-BFFF-31FF78B980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7</cp:revision>
  <dcterms:created xsi:type="dcterms:W3CDTF">2025-12-16T07:52:00Z</dcterms:created>
  <dcterms:modified xsi:type="dcterms:W3CDTF">2025-12-16T12:33:00Z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ContentTypeId">
    <vt:lpwstr>0x010100F3D8E61590E6FA4E848FE4E5F774573A</vt:lpwstr>
  </property>
  <property fmtid="{D5CDD505-2E9C-101B-9397-08002B2CF9AE}" pid="15" name="MediaServiceImageTags">
    <vt:lpwstr/>
  </property>
</Properties>
</file>