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7813DB"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93D3289" w:rsidR="00D477C0" w:rsidRPr="007813DB"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7813DB">
        <w:rPr>
          <w:rFonts w:ascii="Arial" w:hAnsi="Arial" w:cs="Arial"/>
          <w:color w:val="000000"/>
          <w:sz w:val="20"/>
          <w:szCs w:val="20"/>
        </w:rPr>
        <w:tab/>
      </w:r>
      <w:r w:rsidR="007813DB" w:rsidRPr="007813DB">
        <w:rPr>
          <w:rFonts w:ascii="Arial" w:hAnsi="Arial" w:cs="Arial"/>
          <w:color w:val="000000"/>
          <w:sz w:val="20"/>
          <w:szCs w:val="20"/>
        </w:rPr>
        <w:t>Praha, 29.září</w:t>
      </w:r>
      <w:r w:rsidR="001B6C27" w:rsidRPr="007813DB">
        <w:rPr>
          <w:rFonts w:ascii="Arial" w:hAnsi="Arial" w:cs="Arial"/>
          <w:color w:val="000000"/>
          <w:sz w:val="20"/>
          <w:szCs w:val="20"/>
        </w:rPr>
        <w:t xml:space="preserve"> 202</w:t>
      </w:r>
      <w:r w:rsidR="007813DB" w:rsidRPr="007813DB">
        <w:rPr>
          <w:rFonts w:ascii="Arial" w:hAnsi="Arial" w:cs="Arial"/>
          <w:color w:val="000000"/>
          <w:sz w:val="20"/>
          <w:szCs w:val="20"/>
        </w:rPr>
        <w:t>5</w:t>
      </w:r>
    </w:p>
    <w:p w14:paraId="6318BE0A" w14:textId="77777777" w:rsidR="00D477C0" w:rsidRPr="007813DB"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7813DB" w:rsidRDefault="00D477C0">
      <w:pPr>
        <w:widowControl w:val="0"/>
        <w:autoSpaceDE w:val="0"/>
        <w:autoSpaceDN w:val="0"/>
        <w:adjustRightInd w:val="0"/>
        <w:spacing w:after="0" w:line="200" w:lineRule="exact"/>
        <w:rPr>
          <w:rFonts w:ascii="Arial" w:hAnsi="Arial" w:cs="Arial"/>
          <w:color w:val="000000"/>
          <w:sz w:val="20"/>
          <w:szCs w:val="20"/>
        </w:rPr>
      </w:pPr>
    </w:p>
    <w:p w14:paraId="530D643A" w14:textId="77777777" w:rsidR="00D477C0" w:rsidRPr="007813DB" w:rsidRDefault="00D477C0">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7813DB" w14:paraId="5E9D642C" w14:textId="77777777" w:rsidTr="00AF1AA4">
        <w:trPr>
          <w:cantSplit/>
          <w:trHeight w:hRule="exact" w:val="397"/>
        </w:trPr>
        <w:tc>
          <w:tcPr>
            <w:tcW w:w="9640" w:type="dxa"/>
            <w:tcBorders>
              <w:top w:val="nil"/>
              <w:bottom w:val="nil"/>
            </w:tcBorders>
          </w:tcPr>
          <w:p w14:paraId="7ADF2BB9" w14:textId="321DF896" w:rsidR="00AF1AA4" w:rsidRPr="007813DB" w:rsidRDefault="007813DB" w:rsidP="006603FA">
            <w:pPr>
              <w:pStyle w:val="ExhibitionInfo"/>
              <w:rPr>
                <w:lang w:val="cs-CZ"/>
              </w:rPr>
            </w:pPr>
            <w:r w:rsidRPr="007813DB">
              <w:rPr>
                <w:lang w:val="cs-CZ"/>
              </w:rPr>
              <w:t>Mezinárodní strojírenský veletrh 2025</w:t>
            </w:r>
          </w:p>
        </w:tc>
      </w:tr>
    </w:tbl>
    <w:p w14:paraId="5F6B46E2" w14:textId="66DDDACE" w:rsidR="00AF1AA4" w:rsidRPr="007813DB" w:rsidRDefault="004B2008" w:rsidP="00AF1AA4">
      <w:pPr>
        <w:pStyle w:val="Bodytext"/>
        <w:rPr>
          <w:lang w:val="cs-CZ"/>
        </w:rPr>
      </w:pPr>
      <w:r>
        <w:rPr>
          <w:sz w:val="40"/>
          <w:lang w:val="cs-CZ"/>
        </w:rPr>
        <w:t>Řídicí s</w:t>
      </w:r>
      <w:r w:rsidR="007813DB" w:rsidRPr="007813DB">
        <w:rPr>
          <w:sz w:val="40"/>
          <w:lang w:val="cs-CZ"/>
        </w:rPr>
        <w:t xml:space="preserve">ystém Siemens Sinumerik ONE </w:t>
      </w:r>
      <w:r w:rsidR="0064629B">
        <w:rPr>
          <w:sz w:val="40"/>
          <w:lang w:val="cs-CZ"/>
        </w:rPr>
        <w:t>umožňuje</w:t>
      </w:r>
      <w:r w:rsidR="0064629B" w:rsidRPr="007813DB">
        <w:rPr>
          <w:sz w:val="40"/>
          <w:lang w:val="cs-CZ"/>
        </w:rPr>
        <w:t xml:space="preserve"> </w:t>
      </w:r>
      <w:r w:rsidR="007813DB" w:rsidRPr="007813DB">
        <w:rPr>
          <w:sz w:val="40"/>
          <w:lang w:val="cs-CZ"/>
        </w:rPr>
        <w:t>robot</w:t>
      </w:r>
      <w:r w:rsidR="0064629B">
        <w:rPr>
          <w:sz w:val="40"/>
          <w:lang w:val="cs-CZ"/>
        </w:rPr>
        <w:t>u</w:t>
      </w:r>
      <w:r w:rsidR="007813DB" w:rsidRPr="007813DB">
        <w:rPr>
          <w:sz w:val="40"/>
          <w:lang w:val="cs-CZ"/>
        </w:rPr>
        <w:t xml:space="preserve"> obrábět i 3D tisknout</w:t>
      </w:r>
    </w:p>
    <w:p w14:paraId="6D420D8B" w14:textId="6E68F79E" w:rsidR="00AF1AA4" w:rsidRPr="007813DB" w:rsidRDefault="007813DB" w:rsidP="004B2008">
      <w:pPr>
        <w:pStyle w:val="Bodytext"/>
        <w:ind w:right="708"/>
        <w:rPr>
          <w:lang w:val="cs-CZ"/>
        </w:rPr>
      </w:pPr>
      <w:r w:rsidRPr="007813DB">
        <w:rPr>
          <w:lang w:val="cs-CZ"/>
        </w:rPr>
        <w:t>Hybridní šestios</w:t>
      </w:r>
      <w:r w:rsidR="00486F8F">
        <w:rPr>
          <w:lang w:val="cs-CZ"/>
        </w:rPr>
        <w:t>é</w:t>
      </w:r>
      <w:r w:rsidRPr="007813DB">
        <w:rPr>
          <w:lang w:val="cs-CZ"/>
        </w:rPr>
        <w:t xml:space="preserve"> </w:t>
      </w:r>
      <w:r w:rsidR="00F10C14">
        <w:rPr>
          <w:lang w:val="cs-CZ"/>
        </w:rPr>
        <w:t xml:space="preserve">CNC </w:t>
      </w:r>
      <w:r w:rsidRPr="007813DB">
        <w:rPr>
          <w:lang w:val="cs-CZ"/>
        </w:rPr>
        <w:t>robot</w:t>
      </w:r>
      <w:r w:rsidR="0066263F">
        <w:rPr>
          <w:lang w:val="cs-CZ"/>
        </w:rPr>
        <w:t>ické pracoviště</w:t>
      </w:r>
      <w:r w:rsidRPr="007813DB">
        <w:rPr>
          <w:lang w:val="cs-CZ"/>
        </w:rPr>
        <w:t xml:space="preserve"> české firmy SinuCraft dokáže díky řídicímu systému Sinumerik ONE nejprve vytisknout složitý tvar, který následně s</w:t>
      </w:r>
      <w:r w:rsidR="004B2008">
        <w:rPr>
          <w:lang w:val="cs-CZ"/>
        </w:rPr>
        <w:t> </w:t>
      </w:r>
      <w:r w:rsidRPr="007813DB">
        <w:rPr>
          <w:lang w:val="cs-CZ"/>
        </w:rPr>
        <w:t xml:space="preserve">přesností na desetinu milimetru obrobí. Unikátní zařízení </w:t>
      </w:r>
      <w:r w:rsidR="0030391C">
        <w:rPr>
          <w:lang w:val="cs-CZ"/>
        </w:rPr>
        <w:t xml:space="preserve">vzniklo </w:t>
      </w:r>
      <w:r w:rsidR="00837309">
        <w:rPr>
          <w:lang w:val="cs-CZ"/>
        </w:rPr>
        <w:t>spoluprací</w:t>
      </w:r>
      <w:r w:rsidR="0030391C">
        <w:rPr>
          <w:lang w:val="cs-CZ"/>
        </w:rPr>
        <w:t xml:space="preserve"> </w:t>
      </w:r>
      <w:r w:rsidRPr="007813DB">
        <w:rPr>
          <w:lang w:val="cs-CZ"/>
        </w:rPr>
        <w:t>fir</w:t>
      </w:r>
      <w:r w:rsidR="00650DC2">
        <w:rPr>
          <w:lang w:val="cs-CZ"/>
        </w:rPr>
        <w:t>em MABI,</w:t>
      </w:r>
      <w:r w:rsidRPr="007813DB">
        <w:rPr>
          <w:lang w:val="cs-CZ"/>
        </w:rPr>
        <w:t xml:space="preserve"> Siemens a SinuCraft</w:t>
      </w:r>
      <w:r w:rsidR="00837309">
        <w:rPr>
          <w:lang w:val="cs-CZ"/>
        </w:rPr>
        <w:t xml:space="preserve"> a představí se</w:t>
      </w:r>
      <w:r w:rsidRPr="007813DB">
        <w:rPr>
          <w:lang w:val="cs-CZ"/>
        </w:rPr>
        <w:t xml:space="preserve"> na Mezinárodním strojírenském veletrhu 2025 v Brně.</w:t>
      </w:r>
    </w:p>
    <w:p w14:paraId="4689974E" w14:textId="77777777" w:rsidR="007813DB" w:rsidRPr="007813DB" w:rsidRDefault="007813DB" w:rsidP="004B2008">
      <w:pPr>
        <w:pStyle w:val="Bodytext"/>
        <w:ind w:right="708"/>
        <w:rPr>
          <w:b/>
          <w:bCs/>
          <w:lang w:val="cs-CZ"/>
        </w:rPr>
      </w:pPr>
    </w:p>
    <w:p w14:paraId="23004D1A" w14:textId="6C0E80D6" w:rsidR="007813DB" w:rsidRPr="007813DB" w:rsidRDefault="007813DB" w:rsidP="004B2008">
      <w:pPr>
        <w:pStyle w:val="Bodytext"/>
        <w:ind w:right="708"/>
        <w:rPr>
          <w:b/>
          <w:bCs/>
          <w:lang w:val="cs-CZ"/>
        </w:rPr>
      </w:pPr>
      <w:r w:rsidRPr="007813DB">
        <w:rPr>
          <w:b/>
          <w:bCs/>
          <w:lang w:val="cs-CZ"/>
        </w:rPr>
        <w:t xml:space="preserve">Unikátní </w:t>
      </w:r>
      <w:r w:rsidR="00AC380E">
        <w:rPr>
          <w:b/>
          <w:bCs/>
          <w:lang w:val="cs-CZ"/>
        </w:rPr>
        <w:t xml:space="preserve">hybridní </w:t>
      </w:r>
      <w:r w:rsidRPr="007813DB">
        <w:rPr>
          <w:b/>
          <w:bCs/>
          <w:lang w:val="cs-CZ"/>
        </w:rPr>
        <w:t>robot</w:t>
      </w:r>
      <w:r w:rsidR="00000C8D">
        <w:rPr>
          <w:b/>
          <w:bCs/>
          <w:lang w:val="cs-CZ"/>
        </w:rPr>
        <w:t>ické prac</w:t>
      </w:r>
      <w:r w:rsidR="00C409D7">
        <w:rPr>
          <w:b/>
          <w:bCs/>
          <w:lang w:val="cs-CZ"/>
        </w:rPr>
        <w:t>oviště</w:t>
      </w:r>
      <w:r w:rsidR="003F6C4A">
        <w:rPr>
          <w:b/>
          <w:bCs/>
          <w:lang w:val="cs-CZ"/>
        </w:rPr>
        <w:t xml:space="preserve"> od českého integrátora</w:t>
      </w:r>
      <w:r w:rsidRPr="007813DB">
        <w:rPr>
          <w:b/>
          <w:bCs/>
          <w:lang w:val="cs-CZ"/>
        </w:rPr>
        <w:t xml:space="preserve"> </w:t>
      </w:r>
    </w:p>
    <w:p w14:paraId="15DE734A" w14:textId="7E1A7BB4" w:rsidR="00180BD0" w:rsidRPr="007813DB" w:rsidRDefault="003C2524" w:rsidP="004B2008">
      <w:pPr>
        <w:pStyle w:val="Bodytext"/>
        <w:ind w:right="708"/>
        <w:rPr>
          <w:lang w:val="cs-CZ"/>
        </w:rPr>
      </w:pPr>
      <w:r>
        <w:rPr>
          <w:lang w:val="cs-CZ"/>
        </w:rPr>
        <w:t xml:space="preserve">Základem stroje je </w:t>
      </w:r>
      <w:r w:rsidR="00687E76">
        <w:rPr>
          <w:lang w:val="cs-CZ"/>
        </w:rPr>
        <w:t xml:space="preserve">vysoce přesné a tuhé robotické rameno </w:t>
      </w:r>
      <w:r w:rsidR="00B4417C">
        <w:rPr>
          <w:lang w:val="cs-CZ"/>
        </w:rPr>
        <w:t>švýcarské</w:t>
      </w:r>
      <w:r w:rsidR="00037212">
        <w:rPr>
          <w:lang w:val="cs-CZ"/>
        </w:rPr>
        <w:t>ho výrobce</w:t>
      </w:r>
      <w:r w:rsidR="00837309">
        <w:rPr>
          <w:lang w:val="cs-CZ"/>
        </w:rPr>
        <w:t xml:space="preserve">. </w:t>
      </w:r>
      <w:r w:rsidR="00B4417C">
        <w:rPr>
          <w:lang w:val="cs-CZ"/>
        </w:rPr>
        <w:t xml:space="preserve">Tato </w:t>
      </w:r>
      <w:r w:rsidR="00DD793B">
        <w:rPr>
          <w:lang w:val="cs-CZ"/>
        </w:rPr>
        <w:t>mechanika byla vyvinuta přímo pro potřeby</w:t>
      </w:r>
      <w:r w:rsidR="002A44D1">
        <w:rPr>
          <w:lang w:val="cs-CZ"/>
        </w:rPr>
        <w:t xml:space="preserve"> CNC</w:t>
      </w:r>
      <w:r w:rsidR="00575AE9">
        <w:rPr>
          <w:lang w:val="cs-CZ"/>
        </w:rPr>
        <w:t xml:space="preserve"> frézovacích operací. Po výměně nástroje za 3D tiskovou hlavu je </w:t>
      </w:r>
      <w:r w:rsidR="00801271">
        <w:rPr>
          <w:lang w:val="cs-CZ"/>
        </w:rPr>
        <w:t xml:space="preserve">možné velmi rychle změnit </w:t>
      </w:r>
      <w:r w:rsidR="00D95ABE">
        <w:rPr>
          <w:lang w:val="cs-CZ"/>
        </w:rPr>
        <w:t xml:space="preserve">výrobní </w:t>
      </w:r>
      <w:r w:rsidR="00801271">
        <w:rPr>
          <w:lang w:val="cs-CZ"/>
        </w:rPr>
        <w:t>technologi</w:t>
      </w:r>
      <w:r w:rsidR="00D95ABE">
        <w:rPr>
          <w:lang w:val="cs-CZ"/>
        </w:rPr>
        <w:t>i</w:t>
      </w:r>
      <w:r w:rsidR="00E911F8">
        <w:rPr>
          <w:lang w:val="cs-CZ"/>
        </w:rPr>
        <w:t>.</w:t>
      </w:r>
      <w:r w:rsidR="00180BD0">
        <w:rPr>
          <w:lang w:val="cs-CZ"/>
        </w:rPr>
        <w:t xml:space="preserve"> Stroj umožňuje sloučení 3D tiskov</w:t>
      </w:r>
      <w:r w:rsidR="00C32571">
        <w:rPr>
          <w:lang w:val="cs-CZ"/>
        </w:rPr>
        <w:t>é</w:t>
      </w:r>
      <w:r w:rsidR="00180BD0">
        <w:rPr>
          <w:lang w:val="cs-CZ"/>
        </w:rPr>
        <w:t xml:space="preserve"> a</w:t>
      </w:r>
      <w:r w:rsidR="006C78AB">
        <w:rPr>
          <w:lang w:val="cs-CZ"/>
        </w:rPr>
        <w:t xml:space="preserve"> sub</w:t>
      </w:r>
      <w:r w:rsidR="00C32571">
        <w:rPr>
          <w:lang w:val="cs-CZ"/>
        </w:rPr>
        <w:t>traktivní výroby</w:t>
      </w:r>
      <w:r w:rsidR="00180BD0">
        <w:rPr>
          <w:lang w:val="cs-CZ"/>
        </w:rPr>
        <w:t xml:space="preserve"> </w:t>
      </w:r>
      <w:r w:rsidR="00A75DEF">
        <w:rPr>
          <w:lang w:val="cs-CZ"/>
        </w:rPr>
        <w:t xml:space="preserve">do </w:t>
      </w:r>
      <w:r w:rsidR="00180BD0" w:rsidRPr="007813DB">
        <w:rPr>
          <w:lang w:val="cs-CZ"/>
        </w:rPr>
        <w:t xml:space="preserve">jednoho integrovaného a efektivního výrobního </w:t>
      </w:r>
      <w:r w:rsidR="00A75DEF">
        <w:rPr>
          <w:lang w:val="cs-CZ"/>
        </w:rPr>
        <w:t>celku</w:t>
      </w:r>
      <w:r w:rsidR="00180BD0" w:rsidRPr="007813DB">
        <w:rPr>
          <w:lang w:val="cs-CZ"/>
        </w:rPr>
        <w:t>.</w:t>
      </w:r>
      <w:r w:rsidR="00837309">
        <w:rPr>
          <w:lang w:val="cs-CZ"/>
        </w:rPr>
        <w:t xml:space="preserve"> Řešení v</w:t>
      </w:r>
      <w:r w:rsidR="00180BD0" w:rsidRPr="007813DB">
        <w:rPr>
          <w:lang w:val="cs-CZ"/>
        </w:rPr>
        <w:t>znikl</w:t>
      </w:r>
      <w:r w:rsidR="00A75DEF">
        <w:rPr>
          <w:lang w:val="cs-CZ"/>
        </w:rPr>
        <w:t>o</w:t>
      </w:r>
      <w:r w:rsidR="00180BD0" w:rsidRPr="007813DB">
        <w:rPr>
          <w:lang w:val="cs-CZ"/>
        </w:rPr>
        <w:t xml:space="preserve"> na základě poptávky po multifunkčních výrobních řešeních, která by doká</w:t>
      </w:r>
      <w:r w:rsidR="00180BD0">
        <w:rPr>
          <w:lang w:val="cs-CZ"/>
        </w:rPr>
        <w:t>z</w:t>
      </w:r>
      <w:r w:rsidR="00180BD0" w:rsidRPr="007813DB">
        <w:rPr>
          <w:lang w:val="cs-CZ"/>
        </w:rPr>
        <w:t xml:space="preserve">ala kombinovat výhody obou uvedených technologií. </w:t>
      </w:r>
    </w:p>
    <w:p w14:paraId="15B37DFE" w14:textId="77777777" w:rsidR="00837309" w:rsidRDefault="00837309" w:rsidP="004B2008">
      <w:pPr>
        <w:pStyle w:val="Bodytext"/>
        <w:ind w:right="708"/>
        <w:rPr>
          <w:lang w:val="cs-CZ"/>
        </w:rPr>
      </w:pPr>
    </w:p>
    <w:p w14:paraId="0E4CF75E" w14:textId="19315C6D" w:rsidR="007813DB" w:rsidRPr="007813DB" w:rsidRDefault="007813DB" w:rsidP="004B2008">
      <w:pPr>
        <w:pStyle w:val="Bodytext"/>
        <w:ind w:right="708"/>
        <w:rPr>
          <w:lang w:val="cs-CZ"/>
        </w:rPr>
      </w:pPr>
      <w:r w:rsidRPr="007813DB">
        <w:rPr>
          <w:lang w:val="cs-CZ"/>
        </w:rPr>
        <w:t xml:space="preserve">„Chtěli jsme vytvořit CNC stroj využívající šestiosou kinematiku, například pro velkoformátovou 3D aditivní výrobu,” přibližuje historii vzniku stroje Jiří Samek, jednatel společnosti SinuCraft. “Používali jsme roboty Staubli a osazovali je extrudérem, vznikla tak naše první velkoformátová 3D tiskárna. Omezení však představovalo řízení průmyslového robotu, proto jsme se rozhodli navázat spolupráci se společností Siemens a využít řídicí system Sinumerik” vysvětluje. </w:t>
      </w:r>
    </w:p>
    <w:p w14:paraId="2E5A1589" w14:textId="77777777" w:rsidR="007813DB" w:rsidRPr="007813DB" w:rsidRDefault="007813DB" w:rsidP="004B2008">
      <w:pPr>
        <w:pStyle w:val="Bodytext"/>
        <w:ind w:right="708"/>
        <w:rPr>
          <w:lang w:val="cs-CZ"/>
        </w:rPr>
      </w:pPr>
    </w:p>
    <w:p w14:paraId="39BA7CE8" w14:textId="77777777" w:rsidR="007813DB" w:rsidRPr="007813DB" w:rsidRDefault="007813DB" w:rsidP="004B2008">
      <w:pPr>
        <w:pStyle w:val="Bodytext"/>
        <w:ind w:right="708"/>
        <w:rPr>
          <w:b/>
          <w:bCs/>
          <w:lang w:val="cs-CZ"/>
        </w:rPr>
      </w:pPr>
      <w:r w:rsidRPr="007813DB">
        <w:rPr>
          <w:b/>
          <w:bCs/>
          <w:lang w:val="cs-CZ"/>
        </w:rPr>
        <w:t>Sinumerik ONE je mozek</w:t>
      </w:r>
    </w:p>
    <w:p w14:paraId="4256AD1E" w14:textId="7C6030AC" w:rsidR="007813DB" w:rsidRPr="007813DB" w:rsidRDefault="007813DB" w:rsidP="004B2008">
      <w:pPr>
        <w:pStyle w:val="Bodytext"/>
        <w:ind w:right="708"/>
        <w:rPr>
          <w:lang w:val="cs-CZ"/>
        </w:rPr>
      </w:pPr>
      <w:r w:rsidRPr="007813DB">
        <w:rPr>
          <w:lang w:val="cs-CZ"/>
        </w:rPr>
        <w:t xml:space="preserve">Základem řešení </w:t>
      </w:r>
      <w:r w:rsidR="000753FD">
        <w:rPr>
          <w:lang w:val="cs-CZ"/>
        </w:rPr>
        <w:t xml:space="preserve">SinuCraft </w:t>
      </w:r>
      <w:r w:rsidRPr="007813DB">
        <w:rPr>
          <w:lang w:val="cs-CZ"/>
        </w:rPr>
        <w:t xml:space="preserve">je průmyslový robot se šesti osami, který je vybaven extrudérem různého výkonu pro 3D tisk a zároveň může být doplněn o frézovací vřeteno pro obrábění. Robot se pohybuje s vysokou flexibilitou a precizností v celém </w:t>
      </w:r>
      <w:r w:rsidRPr="007813DB">
        <w:rPr>
          <w:lang w:val="cs-CZ"/>
        </w:rPr>
        <w:lastRenderedPageBreak/>
        <w:t xml:space="preserve">pracovním prostoru. Klíčovým technologickým pilířem, který umožňuje tuto synergii, je CNC řídicí systém Sinumerik ONE. </w:t>
      </w:r>
    </w:p>
    <w:p w14:paraId="66DD5B75" w14:textId="77777777" w:rsidR="007813DB" w:rsidRPr="007813DB" w:rsidRDefault="007813DB" w:rsidP="004B2008">
      <w:pPr>
        <w:pStyle w:val="Bodytext"/>
        <w:ind w:right="708"/>
        <w:rPr>
          <w:lang w:val="cs-CZ"/>
        </w:rPr>
      </w:pPr>
    </w:p>
    <w:p w14:paraId="123C33C3" w14:textId="03F16C5C" w:rsidR="007813DB" w:rsidRDefault="007813DB" w:rsidP="004B2008">
      <w:pPr>
        <w:pStyle w:val="Bodytext"/>
        <w:ind w:right="708"/>
        <w:rPr>
          <w:lang w:val="cs-CZ"/>
        </w:rPr>
      </w:pPr>
      <w:r w:rsidRPr="007813DB">
        <w:rPr>
          <w:lang w:val="cs-CZ"/>
        </w:rPr>
        <w:t>Tradiční roboty obvykle řídí vlastních dedikované kontrolery, které však nejsou optimalizované pro komplexní úlohy obrábění, které vyžadují naprostou přesnost a</w:t>
      </w:r>
      <w:r>
        <w:rPr>
          <w:lang w:val="cs-CZ"/>
        </w:rPr>
        <w:t> </w:t>
      </w:r>
      <w:r w:rsidRPr="007813DB">
        <w:rPr>
          <w:lang w:val="cs-CZ"/>
        </w:rPr>
        <w:t xml:space="preserve">dynamickou kontrolu. Tento nedostatek zcela řeší řídicí systém Sinumerik ONE, který představuje špičku v oblasti obrábění. </w:t>
      </w:r>
    </w:p>
    <w:p w14:paraId="494731C8" w14:textId="77777777" w:rsidR="007C02A9" w:rsidRPr="007813DB" w:rsidRDefault="007C02A9" w:rsidP="004B2008">
      <w:pPr>
        <w:pStyle w:val="Bodytext"/>
        <w:ind w:right="708"/>
        <w:rPr>
          <w:lang w:val="cs-CZ"/>
        </w:rPr>
      </w:pPr>
    </w:p>
    <w:p w14:paraId="2A9A8DD8" w14:textId="76A90BC8" w:rsidR="007813DB" w:rsidRDefault="007813DB" w:rsidP="004B2008">
      <w:pPr>
        <w:pStyle w:val="Bodytext"/>
        <w:ind w:right="708"/>
        <w:rPr>
          <w:lang w:val="cs-CZ"/>
        </w:rPr>
      </w:pPr>
      <w:r w:rsidRPr="007813DB">
        <w:rPr>
          <w:lang w:val="cs-CZ"/>
        </w:rPr>
        <w:t>„Důležitou vlastností, kterou m</w:t>
      </w:r>
      <w:r w:rsidR="00837309">
        <w:rPr>
          <w:lang w:val="cs-CZ"/>
        </w:rPr>
        <w:t xml:space="preserve">ají řídicí systémy </w:t>
      </w:r>
      <w:r w:rsidRPr="007813DB">
        <w:rPr>
          <w:lang w:val="cs-CZ"/>
        </w:rPr>
        <w:t>Sinumerik</w:t>
      </w:r>
      <w:r w:rsidR="00532FB8">
        <w:rPr>
          <w:lang w:val="cs-CZ"/>
        </w:rPr>
        <w:t xml:space="preserve"> </w:t>
      </w:r>
      <w:r w:rsidRPr="007813DB">
        <w:rPr>
          <w:lang w:val="cs-CZ"/>
        </w:rPr>
        <w:t xml:space="preserve">nativně v sobě, je možnost zrychlit nebo zpomalit v průběhu akce,“ vysvětluje Adam Koncer, vedoucí technické podpory ze společnosti Siemens. „Sinumerik </w:t>
      </w:r>
      <w:r w:rsidR="00532FB8">
        <w:rPr>
          <w:lang w:val="cs-CZ"/>
        </w:rPr>
        <w:t xml:space="preserve">ONE </w:t>
      </w:r>
      <w:r w:rsidRPr="007813DB">
        <w:rPr>
          <w:lang w:val="cs-CZ"/>
        </w:rPr>
        <w:t xml:space="preserve">je v této oblasti klíčový i v rámci příjmu vstupních dat v G-kódu. Je to standard a důležité je, že prakticky každý s ním umí pracovat. Příprava výroby při využití robotu je stejná jako při využití obráběcího stroje. Stejný CAD/CAM pro přípravu výroby. </w:t>
      </w:r>
    </w:p>
    <w:p w14:paraId="0E37BCCC" w14:textId="77777777" w:rsidR="007813DB" w:rsidRPr="007813DB" w:rsidRDefault="007813DB" w:rsidP="004B2008">
      <w:pPr>
        <w:pStyle w:val="Bodytext"/>
        <w:ind w:right="708"/>
        <w:rPr>
          <w:lang w:val="cs-CZ"/>
        </w:rPr>
      </w:pPr>
    </w:p>
    <w:p w14:paraId="06404E52" w14:textId="77777777" w:rsidR="007813DB" w:rsidRPr="007813DB" w:rsidRDefault="007813DB" w:rsidP="004B2008">
      <w:pPr>
        <w:pStyle w:val="Bodytext"/>
        <w:ind w:right="708"/>
        <w:rPr>
          <w:b/>
          <w:bCs/>
          <w:lang w:val="cs-CZ"/>
        </w:rPr>
      </w:pPr>
      <w:r w:rsidRPr="007813DB">
        <w:rPr>
          <w:b/>
          <w:bCs/>
          <w:lang w:val="cs-CZ"/>
        </w:rPr>
        <w:t>Flexibilita na prvním místě</w:t>
      </w:r>
    </w:p>
    <w:p w14:paraId="6C0951C4" w14:textId="1024EBAF" w:rsidR="007813DB" w:rsidRDefault="007813DB" w:rsidP="004B2008">
      <w:pPr>
        <w:pStyle w:val="Bodytext"/>
        <w:ind w:right="708"/>
        <w:rPr>
          <w:lang w:val="cs-CZ"/>
        </w:rPr>
      </w:pPr>
      <w:r w:rsidRPr="007813DB">
        <w:rPr>
          <w:lang w:val="cs-CZ"/>
        </w:rPr>
        <w:t xml:space="preserve">Řídicí </w:t>
      </w:r>
      <w:r w:rsidR="00037212" w:rsidRPr="007813DB">
        <w:rPr>
          <w:lang w:val="cs-CZ"/>
        </w:rPr>
        <w:t>systém</w:t>
      </w:r>
      <w:r w:rsidRPr="007813DB">
        <w:rPr>
          <w:lang w:val="cs-CZ"/>
        </w:rPr>
        <w:t xml:space="preserve"> Sinumerik ONE dokáže ovládat robotické rameno stejně jako CNC stroje, což v praxi umožňuje využít robotická ramena, která jsou s technologiemi 3D tisku kompatibilní. SinuCraft tak dokáže stavět CNC stroje, které využívají konvenční šestiosou kinematiku robotu a </w:t>
      </w:r>
      <w:r w:rsidR="00890A21">
        <w:rPr>
          <w:lang w:val="cs-CZ"/>
        </w:rPr>
        <w:t>umějí</w:t>
      </w:r>
      <w:r w:rsidRPr="007813DB">
        <w:rPr>
          <w:lang w:val="cs-CZ"/>
        </w:rPr>
        <w:t xml:space="preserve"> provádět standardní úlohy bez potřeby velkých portálových CNC strojů. </w:t>
      </w:r>
    </w:p>
    <w:p w14:paraId="7A996E4C" w14:textId="77777777" w:rsidR="007813DB" w:rsidRPr="007813DB" w:rsidRDefault="007813DB" w:rsidP="004B2008">
      <w:pPr>
        <w:pStyle w:val="Bodytext"/>
        <w:ind w:right="708"/>
        <w:rPr>
          <w:lang w:val="cs-CZ"/>
        </w:rPr>
      </w:pPr>
    </w:p>
    <w:p w14:paraId="3C92ABF6" w14:textId="1D2116AC" w:rsidR="007813DB" w:rsidRDefault="007813DB" w:rsidP="004B2008">
      <w:pPr>
        <w:pStyle w:val="Bodytext"/>
        <w:ind w:right="708"/>
        <w:rPr>
          <w:lang w:val="cs-CZ"/>
        </w:rPr>
      </w:pPr>
      <w:r w:rsidRPr="007813DB">
        <w:rPr>
          <w:lang w:val="cs-CZ"/>
        </w:rPr>
        <w:t xml:space="preserve">Hybridní robot SinuCraft je v porovnání s tradičními postupy výrazně flexibilnější – </w:t>
      </w:r>
      <w:r w:rsidR="00E11402">
        <w:rPr>
          <w:lang w:val="cs-CZ"/>
        </w:rPr>
        <w:t xml:space="preserve">sám si umí </w:t>
      </w:r>
      <w:r w:rsidRPr="007813DB">
        <w:rPr>
          <w:lang w:val="cs-CZ"/>
        </w:rPr>
        <w:t xml:space="preserve">kdykoliv odložit např. frézovací vřeteno a místo něj uchopit vřeteno brousicí nebo jinou potřebnou technologii. Velkou výhodou je, že stroj lze neomezeně rozšiřovat o další periferie, jako jsou lineární pojezd nebo polohovadla. </w:t>
      </w:r>
    </w:p>
    <w:p w14:paraId="2C3394A4" w14:textId="77777777" w:rsidR="007813DB" w:rsidRPr="007813DB" w:rsidRDefault="007813DB" w:rsidP="004B2008">
      <w:pPr>
        <w:pStyle w:val="Bodytext"/>
        <w:ind w:right="708"/>
        <w:rPr>
          <w:lang w:val="cs-CZ"/>
        </w:rPr>
      </w:pPr>
    </w:p>
    <w:p w14:paraId="1A0E9232" w14:textId="053AE51C" w:rsidR="00AF1AA4" w:rsidRPr="007813DB" w:rsidRDefault="007813DB" w:rsidP="004B2008">
      <w:pPr>
        <w:pStyle w:val="Bodytext"/>
        <w:ind w:right="708"/>
        <w:rPr>
          <w:lang w:val="cs-CZ"/>
        </w:rPr>
      </w:pPr>
      <w:r w:rsidRPr="007813DB">
        <w:rPr>
          <w:lang w:val="cs-CZ"/>
        </w:rPr>
        <w:t xml:space="preserve">Hybridní výroba je jasnou odpovědí na současné požadavky </w:t>
      </w:r>
      <w:r w:rsidR="0029644F">
        <w:rPr>
          <w:lang w:val="cs-CZ"/>
        </w:rPr>
        <w:t>na flexibilitu výroby, v</w:t>
      </w:r>
      <w:r>
        <w:rPr>
          <w:lang w:val="cs-CZ"/>
        </w:rPr>
        <w:t>ytištění</w:t>
      </w:r>
      <w:r w:rsidRPr="007813DB">
        <w:rPr>
          <w:lang w:val="cs-CZ"/>
        </w:rPr>
        <w:t xml:space="preserve"> a</w:t>
      </w:r>
      <w:r>
        <w:rPr>
          <w:lang w:val="cs-CZ"/>
        </w:rPr>
        <w:t> </w:t>
      </w:r>
      <w:r w:rsidRPr="007813DB">
        <w:rPr>
          <w:lang w:val="cs-CZ"/>
        </w:rPr>
        <w:t>následn</w:t>
      </w:r>
      <w:r>
        <w:rPr>
          <w:lang w:val="cs-CZ"/>
        </w:rPr>
        <w:t>é obrobení</w:t>
      </w:r>
      <w:r w:rsidRPr="007813DB">
        <w:rPr>
          <w:lang w:val="cs-CZ"/>
        </w:rPr>
        <w:t xml:space="preserve"> výrob</w:t>
      </w:r>
      <w:r>
        <w:rPr>
          <w:lang w:val="cs-CZ"/>
        </w:rPr>
        <w:t>ku</w:t>
      </w:r>
      <w:r w:rsidRPr="007813DB">
        <w:rPr>
          <w:lang w:val="cs-CZ"/>
        </w:rPr>
        <w:t xml:space="preserve"> nebo díl</w:t>
      </w:r>
      <w:r>
        <w:rPr>
          <w:lang w:val="cs-CZ"/>
        </w:rPr>
        <w:t>u</w:t>
      </w:r>
      <w:r w:rsidRPr="007813DB">
        <w:rPr>
          <w:lang w:val="cs-CZ"/>
        </w:rPr>
        <w:t xml:space="preserve"> lze efektivně </w:t>
      </w:r>
      <w:r>
        <w:rPr>
          <w:lang w:val="cs-CZ"/>
        </w:rPr>
        <w:t xml:space="preserve">realizovat </w:t>
      </w:r>
      <w:r w:rsidRPr="007813DB">
        <w:rPr>
          <w:lang w:val="cs-CZ"/>
        </w:rPr>
        <w:t xml:space="preserve">právě touto cestou. </w:t>
      </w:r>
      <w:r w:rsidR="003C24D5">
        <w:rPr>
          <w:lang w:val="cs-CZ"/>
        </w:rPr>
        <w:t xml:space="preserve">CNC </w:t>
      </w:r>
      <w:r w:rsidR="00A2206D">
        <w:rPr>
          <w:lang w:val="cs-CZ"/>
        </w:rPr>
        <w:t xml:space="preserve">robotické pracoviště </w:t>
      </w:r>
      <w:r w:rsidR="001E1A15">
        <w:rPr>
          <w:lang w:val="cs-CZ"/>
        </w:rPr>
        <w:t xml:space="preserve">firmy </w:t>
      </w:r>
      <w:r w:rsidRPr="007813DB">
        <w:rPr>
          <w:lang w:val="cs-CZ"/>
        </w:rPr>
        <w:t xml:space="preserve">SinuCraft s řídicím systémem Sinumerik ONE </w:t>
      </w:r>
      <w:r w:rsidR="000D666B">
        <w:rPr>
          <w:lang w:val="cs-CZ"/>
        </w:rPr>
        <w:t>nabízí</w:t>
      </w:r>
      <w:r w:rsidRPr="007813DB">
        <w:rPr>
          <w:lang w:val="cs-CZ"/>
        </w:rPr>
        <w:t xml:space="preserve"> výrobním firmám využít výhod hybridní výroby bez nutnosti učit se ovládat robotické systémy, protože Sinumerik je systém, s nímž </w:t>
      </w:r>
      <w:r w:rsidR="000D666B">
        <w:rPr>
          <w:lang w:val="cs-CZ"/>
        </w:rPr>
        <w:t xml:space="preserve">jsou výrobci zvyklí </w:t>
      </w:r>
      <w:r w:rsidRPr="007813DB">
        <w:rPr>
          <w:lang w:val="cs-CZ"/>
        </w:rPr>
        <w:t>pracovat.</w:t>
      </w:r>
    </w:p>
    <w:p w14:paraId="3C0B5604" w14:textId="77777777" w:rsidR="00AF1AA4" w:rsidRPr="007813DB" w:rsidRDefault="00AF1AA4" w:rsidP="00AF1AA4">
      <w:pPr>
        <w:pStyle w:val="Bodytext"/>
        <w:rPr>
          <w:lang w:val="cs-CZ"/>
        </w:rPr>
      </w:pPr>
    </w:p>
    <w:p w14:paraId="5531DB2E" w14:textId="77777777" w:rsidR="00D477C0" w:rsidRPr="007813DB"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3A3740EB" w:rsidR="001B6C27" w:rsidRDefault="001B6C27" w:rsidP="00A166FC">
      <w:pPr>
        <w:widowControl w:val="0"/>
        <w:autoSpaceDE w:val="0"/>
        <w:autoSpaceDN w:val="0"/>
        <w:adjustRightInd w:val="0"/>
        <w:spacing w:after="0" w:line="360" w:lineRule="auto"/>
        <w:rPr>
          <w:rFonts w:ascii="Arial" w:hAnsi="Arial" w:cs="Arial"/>
          <w:color w:val="000000"/>
        </w:rPr>
      </w:pPr>
      <w:r w:rsidRPr="007813DB">
        <w:rPr>
          <w:rFonts w:ascii="Arial" w:hAnsi="Arial" w:cs="Arial"/>
          <w:b/>
          <w:bCs/>
          <w:color w:val="000000"/>
        </w:rPr>
        <w:t xml:space="preserve">Fotografie ke stažení: </w:t>
      </w:r>
      <w:hyperlink r:id="rId11" w:history="1">
        <w:r w:rsidR="000F6678" w:rsidRPr="000B684D">
          <w:rPr>
            <w:rStyle w:val="Hyperlink"/>
            <w:rFonts w:ascii="Arial" w:hAnsi="Arial" w:cs="Arial"/>
          </w:rPr>
          <w:t>https://www.siemenspress.cz/ridici-system-siemens-sinumerik-one-umoznuje-robotu-obrabet-i-3d-tisknout/</w:t>
        </w:r>
      </w:hyperlink>
    </w:p>
    <w:p w14:paraId="7A7DA78D" w14:textId="5F477787" w:rsidR="00A166FC" w:rsidRPr="007813DB" w:rsidRDefault="00A166FC" w:rsidP="00A166FC">
      <w:pPr>
        <w:widowControl w:val="0"/>
        <w:autoSpaceDE w:val="0"/>
        <w:autoSpaceDN w:val="0"/>
        <w:adjustRightInd w:val="0"/>
        <w:spacing w:after="0" w:line="360" w:lineRule="auto"/>
        <w:rPr>
          <w:rFonts w:ascii="Arial" w:hAnsi="Arial" w:cs="Arial"/>
          <w:color w:val="000000"/>
        </w:rPr>
      </w:pPr>
      <w:r w:rsidRPr="007813DB">
        <w:rPr>
          <w:rFonts w:ascii="Arial" w:hAnsi="Arial" w:cs="Arial"/>
          <w:b/>
          <w:bCs/>
          <w:color w:val="000000"/>
        </w:rPr>
        <w:lastRenderedPageBreak/>
        <w:t>Kontakt pro novináře:</w:t>
      </w:r>
    </w:p>
    <w:p w14:paraId="4191C4EF" w14:textId="77777777" w:rsidR="00A166FC" w:rsidRPr="007813DB" w:rsidRDefault="00A166FC" w:rsidP="00A166FC">
      <w:pPr>
        <w:widowControl w:val="0"/>
        <w:autoSpaceDE w:val="0"/>
        <w:autoSpaceDN w:val="0"/>
        <w:adjustRightInd w:val="0"/>
        <w:spacing w:after="0" w:line="360" w:lineRule="auto"/>
        <w:rPr>
          <w:rFonts w:ascii="Arial" w:hAnsi="Arial" w:cs="Arial"/>
          <w:color w:val="000000"/>
        </w:rPr>
      </w:pPr>
      <w:r w:rsidRPr="007813DB">
        <w:rPr>
          <w:rFonts w:ascii="Arial" w:hAnsi="Arial" w:cs="Arial"/>
          <w:color w:val="000000"/>
        </w:rPr>
        <w:t>Siemens, s.r.o.,</w:t>
      </w:r>
      <w:r w:rsidRPr="007813DB">
        <w:rPr>
          <w:rFonts w:ascii="Arial" w:hAnsi="Arial" w:cs="Arial"/>
          <w:color w:val="000000"/>
          <w:spacing w:val="-4"/>
        </w:rPr>
        <w:t xml:space="preserve"> </w:t>
      </w:r>
      <w:r w:rsidRPr="007813DB">
        <w:rPr>
          <w:rFonts w:ascii="Arial" w:hAnsi="Arial" w:cs="Arial"/>
          <w:color w:val="000000"/>
        </w:rPr>
        <w:t>Communications</w:t>
      </w:r>
    </w:p>
    <w:p w14:paraId="103CD048" w14:textId="77777777" w:rsidR="00A166FC" w:rsidRPr="007813DB" w:rsidRDefault="00A166FC" w:rsidP="00A166FC">
      <w:pPr>
        <w:widowControl w:val="0"/>
        <w:autoSpaceDE w:val="0"/>
        <w:autoSpaceDN w:val="0"/>
        <w:adjustRightInd w:val="0"/>
        <w:spacing w:after="0" w:line="360" w:lineRule="auto"/>
        <w:rPr>
          <w:rFonts w:ascii="Arial" w:hAnsi="Arial" w:cs="Arial"/>
          <w:color w:val="000000"/>
        </w:rPr>
      </w:pPr>
      <w:r w:rsidRPr="007813DB">
        <w:rPr>
          <w:rFonts w:ascii="Arial" w:hAnsi="Arial" w:cs="Arial"/>
        </w:rPr>
        <w:t>Mariana Kellerová</w:t>
      </w:r>
      <w:r w:rsidRPr="007813DB">
        <w:rPr>
          <w:rFonts w:ascii="Arial" w:hAnsi="Arial" w:cs="Arial"/>
          <w:color w:val="000000"/>
        </w:rPr>
        <w:t>,</w:t>
      </w:r>
      <w:r w:rsidRPr="007813DB">
        <w:rPr>
          <w:rFonts w:ascii="Arial" w:hAnsi="Arial" w:cs="Arial"/>
          <w:color w:val="000000"/>
          <w:spacing w:val="-6"/>
        </w:rPr>
        <w:t xml:space="preserve"> </w:t>
      </w:r>
      <w:r w:rsidRPr="007813DB">
        <w:rPr>
          <w:rFonts w:ascii="Arial" w:hAnsi="Arial" w:cs="Arial"/>
          <w:color w:val="000000"/>
        </w:rPr>
        <w:t>telefon:</w:t>
      </w:r>
      <w:r w:rsidRPr="007813DB">
        <w:rPr>
          <w:rFonts w:ascii="Arial" w:hAnsi="Arial" w:cs="Arial"/>
          <w:color w:val="000000"/>
          <w:spacing w:val="-7"/>
        </w:rPr>
        <w:t xml:space="preserve"> </w:t>
      </w:r>
      <w:r w:rsidRPr="007813DB">
        <w:rPr>
          <w:rFonts w:ascii="Arial" w:hAnsi="Arial" w:cs="Arial"/>
          <w:color w:val="000000"/>
        </w:rPr>
        <w:t>+420 602 403 594</w:t>
      </w:r>
    </w:p>
    <w:p w14:paraId="080F0A44" w14:textId="77777777" w:rsidR="00A166FC" w:rsidRPr="007813DB" w:rsidRDefault="00A166FC" w:rsidP="00A166FC">
      <w:pPr>
        <w:widowControl w:val="0"/>
        <w:autoSpaceDE w:val="0"/>
        <w:autoSpaceDN w:val="0"/>
        <w:adjustRightInd w:val="0"/>
        <w:spacing w:after="0" w:line="360" w:lineRule="auto"/>
        <w:rPr>
          <w:rFonts w:ascii="Arial" w:hAnsi="Arial" w:cs="Arial"/>
        </w:rPr>
      </w:pPr>
      <w:r w:rsidRPr="007813DB">
        <w:rPr>
          <w:rFonts w:ascii="Arial" w:hAnsi="Arial" w:cs="Arial"/>
          <w:color w:val="000000"/>
        </w:rPr>
        <w:t>E-mail:</w:t>
      </w:r>
      <w:r w:rsidRPr="007813DB">
        <w:rPr>
          <w:rFonts w:ascii="Arial" w:hAnsi="Arial" w:cs="Arial"/>
          <w:color w:val="000000"/>
          <w:spacing w:val="-7"/>
        </w:rPr>
        <w:t xml:space="preserve"> </w:t>
      </w:r>
      <w:hyperlink r:id="rId12" w:history="1">
        <w:r w:rsidRPr="007813DB">
          <w:rPr>
            <w:rStyle w:val="Hyperlink"/>
            <w:rFonts w:ascii="Arial" w:hAnsi="Arial" w:cs="Arial"/>
          </w:rPr>
          <w:t>mariana.kellerova@siemens.com</w:t>
        </w:r>
      </w:hyperlink>
    </w:p>
    <w:p w14:paraId="44097758" w14:textId="44C2A84A" w:rsidR="00A166FC" w:rsidRPr="007813DB" w:rsidRDefault="00A166FC" w:rsidP="00A166FC">
      <w:pPr>
        <w:widowControl w:val="0"/>
        <w:autoSpaceDE w:val="0"/>
        <w:autoSpaceDN w:val="0"/>
        <w:adjustRightInd w:val="0"/>
        <w:spacing w:after="0" w:line="360" w:lineRule="auto"/>
        <w:rPr>
          <w:rFonts w:ascii="Arial" w:hAnsi="Arial" w:cs="Arial"/>
        </w:rPr>
      </w:pPr>
      <w:r w:rsidRPr="007813DB">
        <w:rPr>
          <w:rFonts w:ascii="Arial" w:hAnsi="Arial" w:cs="Arial"/>
        </w:rPr>
        <w:t xml:space="preserve">Sledujte naše novinky na </w:t>
      </w:r>
      <w:r w:rsidR="003770ED" w:rsidRPr="007813DB">
        <w:rPr>
          <w:rFonts w:ascii="Arial" w:hAnsi="Arial" w:cs="Arial"/>
          <w:b/>
        </w:rPr>
        <w:t>X</w:t>
      </w:r>
      <w:r w:rsidRPr="007813DB">
        <w:rPr>
          <w:rFonts w:ascii="Arial" w:hAnsi="Arial" w:cs="Arial"/>
        </w:rPr>
        <w:t xml:space="preserve">: </w:t>
      </w:r>
      <w:hyperlink r:id="rId13" w:history="1">
        <w:r w:rsidR="003770ED" w:rsidRPr="007813DB">
          <w:rPr>
            <w:rStyle w:val="Hyperlink"/>
            <w:rFonts w:ascii="Arial" w:hAnsi="Arial" w:cs="Arial"/>
          </w:rPr>
          <w:t>https://x.com/SiemensCzech</w:t>
        </w:r>
      </w:hyperlink>
    </w:p>
    <w:p w14:paraId="3A343DFD" w14:textId="77777777" w:rsidR="00A166FC" w:rsidRPr="007813DB" w:rsidRDefault="00A166FC" w:rsidP="00A166FC">
      <w:pPr>
        <w:widowControl w:val="0"/>
        <w:autoSpaceDE w:val="0"/>
        <w:autoSpaceDN w:val="0"/>
        <w:adjustRightInd w:val="0"/>
        <w:spacing w:after="0" w:line="360" w:lineRule="auto"/>
        <w:rPr>
          <w:rFonts w:ascii="Arial" w:hAnsi="Arial" w:cs="Arial"/>
          <w:color w:val="000000"/>
        </w:rPr>
      </w:pPr>
      <w:r w:rsidRPr="007813DB">
        <w:rPr>
          <w:rFonts w:ascii="Arial" w:hAnsi="Arial" w:cs="Arial"/>
          <w:color w:val="000000"/>
        </w:rPr>
        <w:t xml:space="preserve">Připojte se k nám na </w:t>
      </w:r>
      <w:r w:rsidRPr="007813DB">
        <w:rPr>
          <w:rFonts w:ascii="Arial" w:hAnsi="Arial" w:cs="Arial"/>
          <w:b/>
          <w:color w:val="000000"/>
        </w:rPr>
        <w:t>Facebooku</w:t>
      </w:r>
      <w:r w:rsidRPr="007813DB">
        <w:rPr>
          <w:rFonts w:ascii="Arial" w:hAnsi="Arial" w:cs="Arial"/>
          <w:color w:val="000000"/>
        </w:rPr>
        <w:t xml:space="preserve">: </w:t>
      </w:r>
      <w:hyperlink r:id="rId14" w:history="1">
        <w:r w:rsidRPr="007813DB">
          <w:rPr>
            <w:rStyle w:val="Hyperlink"/>
            <w:rFonts w:ascii="Arial" w:hAnsi="Arial" w:cs="Arial"/>
          </w:rPr>
          <w:t>http://www.facebook.com/SiemensCzech</w:t>
        </w:r>
      </w:hyperlink>
    </w:p>
    <w:p w14:paraId="013AF6A5" w14:textId="77777777" w:rsidR="00A166FC" w:rsidRPr="007813DB"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7813DB"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7813DB" w:rsidRDefault="0088736D" w:rsidP="0088736D">
      <w:pPr>
        <w:rPr>
          <w:rFonts w:ascii="Arial" w:hAnsi="Arial" w:cs="Arial"/>
          <w:sz w:val="16"/>
          <w:szCs w:val="16"/>
        </w:rPr>
      </w:pPr>
      <w:bookmarkStart w:id="0" w:name="_Hlk119656238"/>
      <w:bookmarkStart w:id="1" w:name="_Hlk151371329"/>
      <w:r w:rsidRPr="007813DB">
        <w:rPr>
          <w:rFonts w:ascii="Arial" w:hAnsi="Arial" w:cs="Arial"/>
          <w:b/>
          <w:bCs/>
          <w:sz w:val="16"/>
          <w:szCs w:val="16"/>
        </w:rPr>
        <w:t>Siemens AG</w:t>
      </w:r>
      <w:r w:rsidRPr="007813DB">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7813DB">
        <w:rPr>
          <w:rFonts w:ascii="Arial" w:hAnsi="Arial" w:cs="Arial"/>
          <w:sz w:val="16"/>
          <w:szCs w:val="16"/>
        </w:rPr>
        <w:t> </w:t>
      </w:r>
      <w:r w:rsidRPr="007813DB">
        <w:rPr>
          <w:rFonts w:ascii="Arial" w:hAnsi="Arial" w:cs="Arial"/>
          <w:sz w:val="16"/>
          <w:szCs w:val="16"/>
        </w:rPr>
        <w:t xml:space="preserve">doprava udržitelnější. </w:t>
      </w:r>
      <w:r w:rsidR="00D618F6" w:rsidRPr="007813DB">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7813DB">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7813DB">
        <w:rPr>
          <w:rFonts w:ascii="Arial" w:hAnsi="Arial" w:cs="Arial"/>
          <w:sz w:val="16"/>
          <w:szCs w:val="16"/>
        </w:rPr>
        <w:t> </w:t>
      </w:r>
      <w:r w:rsidRPr="007813DB">
        <w:rPr>
          <w:rFonts w:ascii="Arial" w:hAnsi="Arial" w:cs="Arial"/>
          <w:sz w:val="16"/>
          <w:szCs w:val="16"/>
        </w:rPr>
        <w:t xml:space="preserve">30. září 2024 zaměstnávala společnost na celém světě přibližně 312 000 lidí. Další informace jsou k dispozici na internetu na adrese </w:t>
      </w:r>
      <w:hyperlink r:id="rId15" w:history="1">
        <w:r w:rsidRPr="007813DB">
          <w:rPr>
            <w:rStyle w:val="Hyperlink"/>
            <w:rFonts w:ascii="Arial" w:hAnsi="Arial" w:cs="Arial"/>
            <w:sz w:val="16"/>
            <w:szCs w:val="16"/>
          </w:rPr>
          <w:t>www.siemens.com</w:t>
        </w:r>
      </w:hyperlink>
      <w:r w:rsidRPr="007813DB">
        <w:rPr>
          <w:rFonts w:ascii="Arial" w:hAnsi="Arial" w:cs="Arial"/>
          <w:sz w:val="16"/>
          <w:szCs w:val="16"/>
        </w:rPr>
        <w:t>.</w:t>
      </w:r>
    </w:p>
    <w:p w14:paraId="76FE2B8F" w14:textId="3AE8FED3" w:rsidR="0068226D" w:rsidRPr="007813DB" w:rsidRDefault="0088736D" w:rsidP="0068226D">
      <w:pPr>
        <w:rPr>
          <w:rFonts w:ascii="Arial" w:hAnsi="Arial" w:cs="Arial"/>
          <w:sz w:val="16"/>
          <w:szCs w:val="16"/>
        </w:rPr>
      </w:pPr>
      <w:r w:rsidRPr="007813DB">
        <w:rPr>
          <w:rFonts w:ascii="Arial" w:hAnsi="Arial" w:cs="Arial"/>
          <w:b/>
          <w:bCs/>
          <w:sz w:val="16"/>
          <w:szCs w:val="16"/>
        </w:rPr>
        <w:t xml:space="preserve">Siemens Česká republika </w:t>
      </w:r>
      <w:r w:rsidRPr="007813DB">
        <w:rPr>
          <w:rFonts w:ascii="Arial" w:hAnsi="Arial" w:cs="Arial"/>
          <w:sz w:val="16"/>
          <w:szCs w:val="16"/>
        </w:rPr>
        <w:t xml:space="preserve">patří mezi největší technologické firmy v České republice a již </w:t>
      </w:r>
      <w:r w:rsidR="002D4AF5" w:rsidRPr="007813DB">
        <w:rPr>
          <w:rFonts w:ascii="Arial" w:hAnsi="Arial" w:cs="Arial"/>
          <w:sz w:val="16"/>
          <w:szCs w:val="16"/>
        </w:rPr>
        <w:t>135</w:t>
      </w:r>
      <w:r w:rsidRPr="007813DB">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7813DB">
        <w:rPr>
          <w:rFonts w:ascii="Arial" w:hAnsi="Arial" w:cs="Arial"/>
          <w:sz w:val="16"/>
          <w:szCs w:val="16"/>
        </w:rPr>
        <w:t xml:space="preserve">Více informací: </w:t>
      </w:r>
      <w:hyperlink r:id="rId16" w:history="1">
        <w:r w:rsidR="00DE7021" w:rsidRPr="007813DB">
          <w:rPr>
            <w:rStyle w:val="Hyperlink"/>
            <w:rFonts w:ascii="Arial" w:hAnsi="Arial" w:cs="Arial"/>
            <w:sz w:val="16"/>
            <w:szCs w:val="16"/>
          </w:rPr>
          <w:t>http://www.siemens.cz</w:t>
        </w:r>
      </w:hyperlink>
      <w:bookmarkEnd w:id="0"/>
      <w:bookmarkEnd w:id="1"/>
    </w:p>
    <w:p w14:paraId="19FF2A69" w14:textId="77777777" w:rsidR="00D477C0" w:rsidRPr="007813DB" w:rsidRDefault="00D477C0" w:rsidP="00BA5017">
      <w:pPr>
        <w:spacing w:after="0" w:line="360" w:lineRule="auto"/>
        <w:ind w:right="1814"/>
        <w:rPr>
          <w:rFonts w:ascii="Arial" w:hAnsi="Arial" w:cs="Arial"/>
          <w:color w:val="000000"/>
          <w:sz w:val="16"/>
          <w:szCs w:val="16"/>
        </w:rPr>
      </w:pPr>
    </w:p>
    <w:sectPr w:rsidR="00D477C0" w:rsidRPr="007813DB" w:rsidSect="007813DB">
      <w:headerReference w:type="default" r:id="rId17"/>
      <w:footerReference w:type="default" r:id="rId18"/>
      <w:headerReference w:type="first" r:id="rId19"/>
      <w:footerReference w:type="first" r:id="rId20"/>
      <w:pgSz w:w="11907" w:h="16840" w:code="9"/>
      <w:pgMar w:top="822" w:right="170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1AA0D" w14:textId="77777777" w:rsidR="00BC1043" w:rsidRDefault="00BC1043">
      <w:pPr>
        <w:spacing w:after="0" w:line="240" w:lineRule="auto"/>
      </w:pPr>
      <w:r>
        <w:separator/>
      </w:r>
    </w:p>
  </w:endnote>
  <w:endnote w:type="continuationSeparator" w:id="0">
    <w:p w14:paraId="2BD8EB43" w14:textId="77777777" w:rsidR="00BC1043" w:rsidRDefault="00BC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B305C" w14:textId="77777777" w:rsidR="00BC1043" w:rsidRDefault="00BC1043">
      <w:pPr>
        <w:spacing w:after="0" w:line="240" w:lineRule="auto"/>
      </w:pPr>
      <w:r>
        <w:separator/>
      </w:r>
    </w:p>
  </w:footnote>
  <w:footnote w:type="continuationSeparator" w:id="0">
    <w:p w14:paraId="4ACF30BC" w14:textId="77777777" w:rsidR="00BC1043" w:rsidRDefault="00BC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1"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0512" id="Freeform 1" o:spid="_x0000_s1026" style="position:absolute;margin-left:56.7pt;margin-top:119.2pt;width:481.6pt;height:0;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8240"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392672248" name="Picture 39267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00C8D"/>
    <w:rsid w:val="00012E82"/>
    <w:rsid w:val="00037212"/>
    <w:rsid w:val="000753FD"/>
    <w:rsid w:val="00080F8C"/>
    <w:rsid w:val="000823F5"/>
    <w:rsid w:val="00084FAB"/>
    <w:rsid w:val="000D666B"/>
    <w:rsid w:val="000F6678"/>
    <w:rsid w:val="00180BD0"/>
    <w:rsid w:val="001A4222"/>
    <w:rsid w:val="001B002E"/>
    <w:rsid w:val="001B6C27"/>
    <w:rsid w:val="001E1A15"/>
    <w:rsid w:val="001F1DC5"/>
    <w:rsid w:val="0020170F"/>
    <w:rsid w:val="00244CD8"/>
    <w:rsid w:val="00275005"/>
    <w:rsid w:val="00285228"/>
    <w:rsid w:val="0029644F"/>
    <w:rsid w:val="002A44D1"/>
    <w:rsid w:val="002D1A06"/>
    <w:rsid w:val="002D4AF5"/>
    <w:rsid w:val="002F02F8"/>
    <w:rsid w:val="0030391C"/>
    <w:rsid w:val="00331794"/>
    <w:rsid w:val="003402B2"/>
    <w:rsid w:val="00341F90"/>
    <w:rsid w:val="00375602"/>
    <w:rsid w:val="003770ED"/>
    <w:rsid w:val="00391B8F"/>
    <w:rsid w:val="003C24D5"/>
    <w:rsid w:val="003C2524"/>
    <w:rsid w:val="003F6C4A"/>
    <w:rsid w:val="00401F6D"/>
    <w:rsid w:val="00486F8F"/>
    <w:rsid w:val="00492A5E"/>
    <w:rsid w:val="004973EF"/>
    <w:rsid w:val="004B0AB7"/>
    <w:rsid w:val="004B2008"/>
    <w:rsid w:val="004C6630"/>
    <w:rsid w:val="004C6EF6"/>
    <w:rsid w:val="004C7BB6"/>
    <w:rsid w:val="004E30A7"/>
    <w:rsid w:val="00532FB8"/>
    <w:rsid w:val="00575AE9"/>
    <w:rsid w:val="00582F8B"/>
    <w:rsid w:val="00585C65"/>
    <w:rsid w:val="00595A16"/>
    <w:rsid w:val="005A64E5"/>
    <w:rsid w:val="00642483"/>
    <w:rsid w:val="0064629B"/>
    <w:rsid w:val="00650DC2"/>
    <w:rsid w:val="0066263F"/>
    <w:rsid w:val="00663FA3"/>
    <w:rsid w:val="006772DB"/>
    <w:rsid w:val="0068226D"/>
    <w:rsid w:val="00687E76"/>
    <w:rsid w:val="006A5236"/>
    <w:rsid w:val="006C78AB"/>
    <w:rsid w:val="00770749"/>
    <w:rsid w:val="007813DB"/>
    <w:rsid w:val="007C02A9"/>
    <w:rsid w:val="007C6193"/>
    <w:rsid w:val="00801271"/>
    <w:rsid w:val="00837309"/>
    <w:rsid w:val="00875868"/>
    <w:rsid w:val="0088736D"/>
    <w:rsid w:val="00890A21"/>
    <w:rsid w:val="008A0228"/>
    <w:rsid w:val="008A4021"/>
    <w:rsid w:val="008B78F9"/>
    <w:rsid w:val="008C4EC6"/>
    <w:rsid w:val="008C63B4"/>
    <w:rsid w:val="008D7CAA"/>
    <w:rsid w:val="008E312E"/>
    <w:rsid w:val="0092459A"/>
    <w:rsid w:val="00985C58"/>
    <w:rsid w:val="00991D2B"/>
    <w:rsid w:val="009B2DD2"/>
    <w:rsid w:val="009C5820"/>
    <w:rsid w:val="009D384C"/>
    <w:rsid w:val="00A166FC"/>
    <w:rsid w:val="00A2206D"/>
    <w:rsid w:val="00A30D93"/>
    <w:rsid w:val="00A53ADE"/>
    <w:rsid w:val="00A75DEF"/>
    <w:rsid w:val="00AA1ACB"/>
    <w:rsid w:val="00AC380E"/>
    <w:rsid w:val="00AF1AA4"/>
    <w:rsid w:val="00AF3425"/>
    <w:rsid w:val="00B02CC0"/>
    <w:rsid w:val="00B4417C"/>
    <w:rsid w:val="00B56073"/>
    <w:rsid w:val="00BA5017"/>
    <w:rsid w:val="00BB5DCF"/>
    <w:rsid w:val="00BC1043"/>
    <w:rsid w:val="00BD12AA"/>
    <w:rsid w:val="00BD261F"/>
    <w:rsid w:val="00BD6E9E"/>
    <w:rsid w:val="00C07A2A"/>
    <w:rsid w:val="00C17A37"/>
    <w:rsid w:val="00C32571"/>
    <w:rsid w:val="00C32AC9"/>
    <w:rsid w:val="00C409D7"/>
    <w:rsid w:val="00C94FE9"/>
    <w:rsid w:val="00D20129"/>
    <w:rsid w:val="00D470C3"/>
    <w:rsid w:val="00D477C0"/>
    <w:rsid w:val="00D618F6"/>
    <w:rsid w:val="00D65517"/>
    <w:rsid w:val="00D9020C"/>
    <w:rsid w:val="00D95ABE"/>
    <w:rsid w:val="00DD4E62"/>
    <w:rsid w:val="00DD793B"/>
    <w:rsid w:val="00DE7021"/>
    <w:rsid w:val="00E11402"/>
    <w:rsid w:val="00E20A51"/>
    <w:rsid w:val="00E21B5C"/>
    <w:rsid w:val="00E2249A"/>
    <w:rsid w:val="00E911F8"/>
    <w:rsid w:val="00ED3E7A"/>
    <w:rsid w:val="00F10C14"/>
    <w:rsid w:val="00F227E7"/>
    <w:rsid w:val="00F63E6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character" w:styleId="CommentReference">
    <w:name w:val="annotation reference"/>
    <w:basedOn w:val="DefaultParagraphFont"/>
    <w:uiPriority w:val="99"/>
    <w:semiHidden/>
    <w:unhideWhenUsed/>
    <w:rsid w:val="00AA1ACB"/>
    <w:rPr>
      <w:sz w:val="16"/>
      <w:szCs w:val="16"/>
    </w:rPr>
  </w:style>
  <w:style w:type="paragraph" w:styleId="CommentText">
    <w:name w:val="annotation text"/>
    <w:basedOn w:val="Normal"/>
    <w:link w:val="CommentTextChar"/>
    <w:uiPriority w:val="99"/>
    <w:unhideWhenUsed/>
    <w:rsid w:val="00AA1ACB"/>
    <w:pPr>
      <w:spacing w:line="240" w:lineRule="auto"/>
    </w:pPr>
    <w:rPr>
      <w:sz w:val="20"/>
      <w:szCs w:val="20"/>
    </w:rPr>
  </w:style>
  <w:style w:type="character" w:customStyle="1" w:styleId="CommentTextChar">
    <w:name w:val="Comment Text Char"/>
    <w:basedOn w:val="DefaultParagraphFont"/>
    <w:link w:val="CommentText"/>
    <w:uiPriority w:val="99"/>
    <w:rsid w:val="00AA1ACB"/>
    <w:rPr>
      <w:rFonts w:cstheme="minorBidi"/>
      <w:sz w:val="20"/>
      <w:szCs w:val="20"/>
    </w:rPr>
  </w:style>
  <w:style w:type="paragraph" w:styleId="CommentSubject">
    <w:name w:val="annotation subject"/>
    <w:basedOn w:val="CommentText"/>
    <w:next w:val="CommentText"/>
    <w:link w:val="CommentSubjectChar"/>
    <w:uiPriority w:val="99"/>
    <w:semiHidden/>
    <w:unhideWhenUsed/>
    <w:rsid w:val="00AA1ACB"/>
    <w:rPr>
      <w:b/>
      <w:bCs/>
    </w:rPr>
  </w:style>
  <w:style w:type="character" w:customStyle="1" w:styleId="CommentSubjectChar">
    <w:name w:val="Comment Subject Char"/>
    <w:basedOn w:val="CommentTextChar"/>
    <w:link w:val="CommentSubject"/>
    <w:uiPriority w:val="99"/>
    <w:semiHidden/>
    <w:rsid w:val="00AA1ACB"/>
    <w:rPr>
      <w:rFonts w:cstheme="minorBidi"/>
      <w:b/>
      <w:bCs/>
      <w:sz w:val="20"/>
      <w:szCs w:val="20"/>
    </w:rPr>
  </w:style>
  <w:style w:type="paragraph" w:styleId="Revision">
    <w:name w:val="Revision"/>
    <w:hidden/>
    <w:uiPriority w:val="99"/>
    <w:semiHidden/>
    <w:rsid w:val="00F10C14"/>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com/SiemensCze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iana.kellerova@siemen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iemens.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emenspress.cz/ridici-system-siemens-sinumerik-one-umoznuje-robotu-obrabet-i-3d-tisknout/" TargetMode="External"/><Relationship Id="rId5" Type="http://schemas.openxmlformats.org/officeDocument/2006/relationships/numbering" Target="numbering.xml"/><Relationship Id="rId15" Type="http://schemas.openxmlformats.org/officeDocument/2006/relationships/hyperlink" Target="http://www.siemens.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SiemensCze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8E61590E6FA4E848FE4E5F774573A" ma:contentTypeVersion="13" ma:contentTypeDescription="Create a new document." ma:contentTypeScope="" ma:versionID="b063340ed33b9b3a233292c20f695099">
  <xsd:schema xmlns:xsd="http://www.w3.org/2001/XMLSchema" xmlns:xs="http://www.w3.org/2001/XMLSchema" xmlns:p="http://schemas.microsoft.com/office/2006/metadata/properties" xmlns:ns2="3536430c-ae53-4274-9684-4da1052b8568" xmlns:ns3="78bfd587-dabe-43ab-a00d-36a28e9d6446" targetNamespace="http://schemas.microsoft.com/office/2006/metadata/properties" ma:root="true" ma:fieldsID="ac8c59fe98500fdc2b7767835823a544" ns2:_="" ns3:_="">
    <xsd:import namespace="3536430c-ae53-4274-9684-4da1052b8568"/>
    <xsd:import namespace="78bfd587-dabe-43ab-a00d-36a28e9d6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430c-ae53-4274-9684-4da1052b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fd587-dabe-43ab-a00d-36a28e9d64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bf8ec7-c72c-400a-95a0-bfa4746ebe69}" ma:internalName="TaxCatchAll" ma:showField="CatchAllData" ma:web="78bfd587-dabe-43ab-a00d-36a28e9d6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bfd587-dabe-43ab-a00d-36a28e9d6446" xsi:nil="true"/>
    <lcf76f155ced4ddcb4097134ff3c332f xmlns="3536430c-ae53-4274-9684-4da1052b85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E83F08-9DD0-482F-A3DA-D1F4CF1B0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430c-ae53-4274-9684-4da1052b8568"/>
    <ds:schemaRef ds:uri="78bfd587-dabe-43ab-a00d-36a28e9d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44540-6123-4BFF-9412-A917DEAC69AD}">
  <ds:schemaRefs>
    <ds:schemaRef ds:uri="http://schemas.openxmlformats.org/officeDocument/2006/bibliography"/>
  </ds:schemaRefs>
</ds:datastoreItem>
</file>

<file path=customXml/itemProps3.xml><?xml version="1.0" encoding="utf-8"?>
<ds:datastoreItem xmlns:ds="http://schemas.openxmlformats.org/officeDocument/2006/customXml" ds:itemID="{ABEC4028-C53B-4EA2-AD49-C45FA106B361}">
  <ds:schemaRefs>
    <ds:schemaRef ds:uri="http://schemas.microsoft.com/sharepoint/v3/contenttype/forms"/>
  </ds:schemaRefs>
</ds:datastoreItem>
</file>

<file path=customXml/itemProps4.xml><?xml version="1.0" encoding="utf-8"?>
<ds:datastoreItem xmlns:ds="http://schemas.openxmlformats.org/officeDocument/2006/customXml" ds:itemID="{2644FB98-9C6E-493F-8CF5-FD3097C58537}">
  <ds:schemaRefs>
    <ds:schemaRef ds:uri="http://schemas.microsoft.com/office/2006/metadata/properties"/>
    <ds:schemaRef ds:uri="http://schemas.microsoft.com/office/infopath/2007/PartnerControls"/>
    <ds:schemaRef ds:uri="78bfd587-dabe-43ab-a00d-36a28e9d6446"/>
    <ds:schemaRef ds:uri="3536430c-ae53-4274-9684-4da1052b8568"/>
  </ds:schemaRefs>
</ds:datastoreItem>
</file>

<file path=docMetadata/LabelInfo.xml><?xml version="1.0" encoding="utf-8"?>
<clbl:labelList xmlns:clbl="http://schemas.microsoft.com/office/2020/mipLabelMetadata">
  <clbl:label id="{707c3c3c-9479-4e9e-ace6-d736970bf3b0}"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2025-09-29T11:41:00Z</dcterms:created>
  <dcterms:modified xsi:type="dcterms:W3CDTF">2025-09-29T13:27:00Z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y fmtid="{D5CDD505-2E9C-101B-9397-08002B2CF9AE}" pid="14" name="ContentTypeId">
    <vt:lpwstr>0x010100F3D8E61590E6FA4E848FE4E5F774573A</vt:lpwstr>
  </property>
  <property fmtid="{D5CDD505-2E9C-101B-9397-08002B2CF9AE}" pid="15" name="MediaServiceImageTags">
    <vt:lpwstr/>
  </property>
</Properties>
</file>