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324C0C95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405734">
        <w:rPr>
          <w:rFonts w:ascii="Arial" w:hAnsi="Arial" w:cs="Arial"/>
          <w:color w:val="000000"/>
          <w:sz w:val="20"/>
          <w:szCs w:val="20"/>
        </w:rPr>
        <w:t>Praha, 4. července 2022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4971542" w14:textId="77777777" w:rsidR="00405734" w:rsidRPr="00405734" w:rsidRDefault="00405734" w:rsidP="00405734">
      <w:pPr>
        <w:rPr>
          <w:rFonts w:ascii="Arial" w:hAnsi="Arial" w:cs="Arial"/>
          <w:sz w:val="40"/>
          <w:szCs w:val="40"/>
        </w:rPr>
      </w:pPr>
      <w:r w:rsidRPr="00405734">
        <w:rPr>
          <w:rFonts w:ascii="Arial" w:hAnsi="Arial" w:cs="Arial"/>
          <w:sz w:val="40"/>
          <w:szCs w:val="40"/>
        </w:rPr>
        <w:t>Siemens vybuduje v Kielu jeden z největších pobřežních zdrojů energie v Evropě</w:t>
      </w:r>
    </w:p>
    <w:p w14:paraId="58550823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5125F9BC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F9D33BD" w14:textId="35A3A353" w:rsidR="00405734" w:rsidRPr="00405734" w:rsidRDefault="00405734" w:rsidP="00405734">
      <w:pPr>
        <w:pStyle w:val="Odstavecseseznamem"/>
        <w:numPr>
          <w:ilvl w:val="0"/>
          <w:numId w:val="3"/>
        </w:numPr>
        <w:spacing w:after="0" w:line="360" w:lineRule="auto"/>
        <w:ind w:left="567" w:right="1814"/>
        <w:rPr>
          <w:rFonts w:ascii="Arial" w:hAnsi="Arial" w:cs="Arial"/>
          <w:b/>
          <w:bCs/>
        </w:rPr>
      </w:pPr>
      <w:r w:rsidRPr="00405734">
        <w:rPr>
          <w:rFonts w:ascii="Arial" w:hAnsi="Arial" w:cs="Arial"/>
          <w:b/>
          <w:bCs/>
        </w:rPr>
        <w:t xml:space="preserve">Výstavba dvou nových pobřežních řešení pro elektrické napájení SIHARBOR v kielském přístavu </w:t>
      </w:r>
      <w:proofErr w:type="spellStart"/>
      <w:r w:rsidRPr="00405734">
        <w:rPr>
          <w:rFonts w:ascii="Arial" w:hAnsi="Arial" w:cs="Arial"/>
          <w:b/>
          <w:bCs/>
        </w:rPr>
        <w:t>Ostuferhafen</w:t>
      </w:r>
      <w:proofErr w:type="spellEnd"/>
    </w:p>
    <w:p w14:paraId="7CD6D31E" w14:textId="3EAB264F" w:rsidR="00405734" w:rsidRPr="00405734" w:rsidRDefault="00405734" w:rsidP="00405734">
      <w:pPr>
        <w:pStyle w:val="Odstavecseseznamem"/>
        <w:numPr>
          <w:ilvl w:val="0"/>
          <w:numId w:val="3"/>
        </w:numPr>
        <w:spacing w:after="0" w:line="360" w:lineRule="auto"/>
        <w:ind w:left="567" w:right="1814"/>
        <w:rPr>
          <w:rFonts w:ascii="Arial" w:hAnsi="Arial" w:cs="Arial"/>
          <w:b/>
          <w:bCs/>
        </w:rPr>
      </w:pPr>
      <w:r w:rsidRPr="00405734">
        <w:rPr>
          <w:rFonts w:ascii="Arial" w:hAnsi="Arial" w:cs="Arial"/>
          <w:b/>
          <w:bCs/>
        </w:rPr>
        <w:t>Souběžné napájení elektrickou energií až tří osobních či nákladních lodí nebo trajektů</w:t>
      </w:r>
    </w:p>
    <w:p w14:paraId="586E10AC" w14:textId="3F916D88" w:rsidR="00405734" w:rsidRPr="00405734" w:rsidRDefault="00405734" w:rsidP="00405734">
      <w:pPr>
        <w:pStyle w:val="Odstavecseseznamem"/>
        <w:numPr>
          <w:ilvl w:val="0"/>
          <w:numId w:val="3"/>
        </w:numPr>
        <w:spacing w:after="0" w:line="360" w:lineRule="auto"/>
        <w:ind w:left="567" w:right="1814"/>
        <w:rPr>
          <w:rFonts w:ascii="Arial" w:hAnsi="Arial" w:cs="Arial"/>
          <w:b/>
          <w:bCs/>
        </w:rPr>
      </w:pPr>
      <w:r w:rsidRPr="00405734">
        <w:rPr>
          <w:rFonts w:ascii="Arial" w:hAnsi="Arial" w:cs="Arial"/>
          <w:b/>
          <w:bCs/>
        </w:rPr>
        <w:t>Pobřežní řešení pro elektrické napájení elektrickou energií SIHARBOR by měly být uvedeny do provozu koncem roku 2023</w:t>
      </w:r>
    </w:p>
    <w:p w14:paraId="11826A2F" w14:textId="6D3EF30C" w:rsidR="00405734" w:rsidRPr="00405734" w:rsidRDefault="00405734" w:rsidP="00405734">
      <w:pPr>
        <w:pStyle w:val="Odstavecseseznamem"/>
        <w:numPr>
          <w:ilvl w:val="0"/>
          <w:numId w:val="3"/>
        </w:numPr>
        <w:spacing w:after="0" w:line="360" w:lineRule="auto"/>
        <w:ind w:left="567" w:right="1814"/>
        <w:rPr>
          <w:rFonts w:ascii="Arial" w:hAnsi="Arial" w:cs="Arial"/>
          <w:b/>
          <w:bCs/>
        </w:rPr>
      </w:pPr>
      <w:r w:rsidRPr="00405734">
        <w:rPr>
          <w:rFonts w:ascii="Arial" w:hAnsi="Arial" w:cs="Arial"/>
          <w:b/>
          <w:bCs/>
        </w:rPr>
        <w:t xml:space="preserve">Výletní lodě a trajekty budou moci získávat energii ve všech terminálech ve vnitřním městě i v přístavu </w:t>
      </w:r>
      <w:proofErr w:type="spellStart"/>
      <w:r w:rsidRPr="00405734">
        <w:rPr>
          <w:rFonts w:ascii="Arial" w:hAnsi="Arial" w:cs="Arial"/>
          <w:b/>
          <w:bCs/>
        </w:rPr>
        <w:t>Ostuferhafen</w:t>
      </w:r>
      <w:proofErr w:type="spellEnd"/>
      <w:r w:rsidRPr="00405734">
        <w:rPr>
          <w:rFonts w:ascii="Arial" w:hAnsi="Arial" w:cs="Arial"/>
          <w:b/>
          <w:bCs/>
        </w:rPr>
        <w:t xml:space="preserve"> v Kielu.</w:t>
      </w:r>
    </w:p>
    <w:p w14:paraId="2A622822" w14:textId="77777777" w:rsidR="00D477C0" w:rsidRDefault="00D477C0" w:rsidP="00405734">
      <w:pPr>
        <w:widowControl w:val="0"/>
        <w:autoSpaceDE w:val="0"/>
        <w:autoSpaceDN w:val="0"/>
        <w:adjustRightInd w:val="0"/>
        <w:spacing w:before="4" w:after="0" w:line="100" w:lineRule="exact"/>
        <w:ind w:right="1814"/>
        <w:rPr>
          <w:rFonts w:ascii="Arial" w:hAnsi="Arial" w:cs="Arial"/>
          <w:color w:val="000000"/>
          <w:sz w:val="10"/>
          <w:szCs w:val="10"/>
        </w:rPr>
      </w:pPr>
    </w:p>
    <w:p w14:paraId="12AA72ED" w14:textId="77777777" w:rsidR="00D477C0" w:rsidRDefault="00D477C0" w:rsidP="00405734">
      <w:pPr>
        <w:widowControl w:val="0"/>
        <w:autoSpaceDE w:val="0"/>
        <w:autoSpaceDN w:val="0"/>
        <w:adjustRightInd w:val="0"/>
        <w:spacing w:after="0" w:line="200" w:lineRule="exact"/>
        <w:ind w:right="1814"/>
        <w:rPr>
          <w:rFonts w:ascii="Arial" w:hAnsi="Arial" w:cs="Arial"/>
          <w:color w:val="000000"/>
          <w:sz w:val="20"/>
          <w:szCs w:val="20"/>
        </w:rPr>
      </w:pPr>
    </w:p>
    <w:p w14:paraId="3007A805" w14:textId="77777777" w:rsidR="00D477C0" w:rsidRDefault="00D477C0" w:rsidP="00405734">
      <w:pPr>
        <w:widowControl w:val="0"/>
        <w:autoSpaceDE w:val="0"/>
        <w:autoSpaceDN w:val="0"/>
        <w:adjustRightInd w:val="0"/>
        <w:spacing w:after="0" w:line="200" w:lineRule="exact"/>
        <w:ind w:right="1814"/>
        <w:rPr>
          <w:rFonts w:ascii="Arial" w:hAnsi="Arial" w:cs="Arial"/>
          <w:color w:val="000000"/>
          <w:sz w:val="20"/>
          <w:szCs w:val="20"/>
        </w:rPr>
      </w:pPr>
    </w:p>
    <w:p w14:paraId="2A5602E1" w14:textId="77777777" w:rsidR="00405734" w:rsidRDefault="00405734" w:rsidP="00405734">
      <w:pPr>
        <w:spacing w:after="0" w:line="360" w:lineRule="auto"/>
        <w:ind w:right="1814"/>
        <w:rPr>
          <w:rFonts w:ascii="Arial" w:hAnsi="Arial" w:cs="Arial"/>
        </w:rPr>
      </w:pPr>
      <w:r w:rsidRPr="00B4466B">
        <w:rPr>
          <w:rFonts w:ascii="Arial" w:hAnsi="Arial" w:cs="Arial"/>
        </w:rPr>
        <w:t xml:space="preserve">Německá společnost SEEHAFEN KIEL GmbH &amp; Co. KG si u koncernu Siemens AG zadala výstavbu dalších dvou pobřežních </w:t>
      </w:r>
      <w:proofErr w:type="spellStart"/>
      <w:r>
        <w:rPr>
          <w:rFonts w:ascii="Arial" w:hAnsi="Arial" w:cs="Arial"/>
        </w:rPr>
        <w:t>pobřežních</w:t>
      </w:r>
      <w:proofErr w:type="spellEnd"/>
      <w:r>
        <w:rPr>
          <w:rFonts w:ascii="Arial" w:hAnsi="Arial" w:cs="Arial"/>
        </w:rPr>
        <w:t xml:space="preserve"> řešení pro elektrické napájení </w:t>
      </w:r>
      <w:r w:rsidRPr="00B4466B">
        <w:rPr>
          <w:rFonts w:ascii="Arial" w:hAnsi="Arial" w:cs="Arial"/>
        </w:rPr>
        <w:t xml:space="preserve">SIHARBOR v kielském přístavu </w:t>
      </w:r>
      <w:proofErr w:type="spellStart"/>
      <w:r w:rsidRPr="00B4466B">
        <w:rPr>
          <w:rFonts w:ascii="Arial" w:hAnsi="Arial" w:cs="Arial"/>
        </w:rPr>
        <w:t>Ostuferhafen</w:t>
      </w:r>
      <w:proofErr w:type="spellEnd"/>
      <w:r w:rsidRPr="00B4466B">
        <w:rPr>
          <w:rFonts w:ascii="Arial" w:hAnsi="Arial" w:cs="Arial"/>
        </w:rPr>
        <w:t xml:space="preserve">. Projekt, jehož celková investice by měla dosáhnout přibližně 17 milionů eur, zahrnuje pobřežní </w:t>
      </w:r>
      <w:r>
        <w:rPr>
          <w:rFonts w:ascii="Arial" w:hAnsi="Arial" w:cs="Arial"/>
        </w:rPr>
        <w:t xml:space="preserve">řešení pro elektrické napájení </w:t>
      </w:r>
      <w:r w:rsidRPr="00B4466B">
        <w:rPr>
          <w:rFonts w:ascii="Arial" w:hAnsi="Arial" w:cs="Arial"/>
        </w:rPr>
        <w:t xml:space="preserve">pro výletní lodě a trajekty s frekvencí sítě 50/60 Hz a další </w:t>
      </w:r>
      <w:r>
        <w:rPr>
          <w:rFonts w:ascii="Arial" w:hAnsi="Arial" w:cs="Arial"/>
        </w:rPr>
        <w:t xml:space="preserve">elektrické napájení </w:t>
      </w:r>
      <w:r w:rsidRPr="00B4466B">
        <w:rPr>
          <w:rFonts w:ascii="Arial" w:hAnsi="Arial" w:cs="Arial"/>
        </w:rPr>
        <w:t xml:space="preserve">určenou pro trajekty s frekvencí sítě 50 Hz. Zařízení budou </w:t>
      </w:r>
      <w:r>
        <w:rPr>
          <w:rFonts w:ascii="Arial" w:hAnsi="Arial" w:cs="Arial"/>
        </w:rPr>
        <w:t>dodávat</w:t>
      </w:r>
      <w:r w:rsidRPr="00B4466B">
        <w:rPr>
          <w:rFonts w:ascii="Arial" w:hAnsi="Arial" w:cs="Arial"/>
        </w:rPr>
        <w:t xml:space="preserve"> elektřinu, kterou lodě potřebují během pobytu v přístavu, z obnovitelných zdrojů energie na břehu namísto z palubních dieselových generátorů</w:t>
      </w:r>
      <w:r>
        <w:rPr>
          <w:rFonts w:ascii="Arial" w:hAnsi="Arial" w:cs="Arial"/>
        </w:rPr>
        <w:t xml:space="preserve">, které je tím pádem možné zcela vypnout. Propojení ukotvené lodi se systémem SIHARBOR funguje přes kabel, do speciální „zásuvky“. </w:t>
      </w:r>
      <w:r w:rsidRPr="00B4466B">
        <w:rPr>
          <w:rFonts w:ascii="Arial" w:hAnsi="Arial" w:cs="Arial"/>
        </w:rPr>
        <w:t xml:space="preserve">Nové pobřežní </w:t>
      </w:r>
      <w:r>
        <w:rPr>
          <w:rFonts w:ascii="Arial" w:hAnsi="Arial" w:cs="Arial"/>
        </w:rPr>
        <w:t>napájecí systémy</w:t>
      </w:r>
      <w:r w:rsidRPr="00B4466B">
        <w:rPr>
          <w:rFonts w:ascii="Arial" w:hAnsi="Arial" w:cs="Arial"/>
        </w:rPr>
        <w:t xml:space="preserve"> budou patřit mezi největší zařízení svého druhu v Evropě. Po dokončení projektu koncem roku 2023 bude kielský přístav schopen zásobovat zelenou energií až šest lodí současně na všech svých hlavních terminálech pro osobní i nákladní dopravu a trajekty. </w:t>
      </w:r>
      <w:r w:rsidRPr="003032F3">
        <w:rPr>
          <w:rFonts w:ascii="Arial" w:hAnsi="Arial" w:cs="Arial"/>
          <w:shd w:val="clear" w:color="auto" w:fill="FFFFFF"/>
        </w:rPr>
        <w:t>Tento systém se již používá například v přístavech Lübeck či Hamburk.</w:t>
      </w:r>
    </w:p>
    <w:p w14:paraId="40B93732" w14:textId="77777777" w:rsidR="00405734" w:rsidRPr="00B4466B" w:rsidRDefault="00405734" w:rsidP="00405734">
      <w:pPr>
        <w:spacing w:after="0" w:line="360" w:lineRule="auto"/>
        <w:ind w:right="1814"/>
        <w:rPr>
          <w:rFonts w:ascii="Arial" w:hAnsi="Arial" w:cs="Arial"/>
        </w:rPr>
      </w:pPr>
    </w:p>
    <w:p w14:paraId="1C87619E" w14:textId="56A556EB" w:rsidR="00405734" w:rsidRPr="00B4466B" w:rsidRDefault="00405734" w:rsidP="00405734">
      <w:pPr>
        <w:spacing w:after="0" w:line="360" w:lineRule="auto"/>
        <w:ind w:right="1814"/>
        <w:rPr>
          <w:rFonts w:ascii="Arial" w:hAnsi="Arial" w:cs="Arial"/>
        </w:rPr>
      </w:pPr>
      <w:r w:rsidRPr="00405734">
        <w:rPr>
          <w:rFonts w:ascii="Arial" w:hAnsi="Arial" w:cs="Arial"/>
          <w:i/>
          <w:iCs/>
        </w:rPr>
        <w:lastRenderedPageBreak/>
        <w:t>„Připojení lodí k pobřežní síti má obrovský ekonomický a ekologický dopad. Lodě ušetří drahé palivo, provozovatelům přístavů se otevírají nové obchodní modely a</w:t>
      </w:r>
      <w:r>
        <w:rPr>
          <w:rFonts w:ascii="Arial" w:hAnsi="Arial" w:cs="Arial"/>
          <w:i/>
          <w:iCs/>
        </w:rPr>
        <w:t> </w:t>
      </w:r>
      <w:r w:rsidRPr="00405734">
        <w:rPr>
          <w:rFonts w:ascii="Arial" w:hAnsi="Arial" w:cs="Arial"/>
          <w:i/>
          <w:iCs/>
        </w:rPr>
        <w:t>zaměstnanci přístavu i obyvatelé budou mít prospěch z výrazného snížení hluku a znečištění,“</w:t>
      </w:r>
      <w:r w:rsidRPr="00B4466B">
        <w:rPr>
          <w:rFonts w:ascii="Arial" w:hAnsi="Arial" w:cs="Arial"/>
        </w:rPr>
        <w:t xml:space="preserve"> vysvětluje Markus </w:t>
      </w:r>
      <w:proofErr w:type="spellStart"/>
      <w:r w:rsidRPr="00B4466B">
        <w:rPr>
          <w:rFonts w:ascii="Arial" w:hAnsi="Arial" w:cs="Arial"/>
        </w:rPr>
        <w:t>Mildner</w:t>
      </w:r>
      <w:proofErr w:type="spellEnd"/>
      <w:r w:rsidRPr="00B4466B">
        <w:rPr>
          <w:rFonts w:ascii="Arial" w:hAnsi="Arial" w:cs="Arial"/>
        </w:rPr>
        <w:t xml:space="preserve">, ředitel Siemens </w:t>
      </w:r>
      <w:proofErr w:type="spellStart"/>
      <w:r w:rsidRPr="00B4466B">
        <w:rPr>
          <w:rFonts w:ascii="Arial" w:hAnsi="Arial" w:cs="Arial"/>
        </w:rPr>
        <w:t>eMobility</w:t>
      </w:r>
      <w:proofErr w:type="spellEnd"/>
      <w:r w:rsidRPr="00B4466B">
        <w:rPr>
          <w:rFonts w:ascii="Arial" w:hAnsi="Arial" w:cs="Arial"/>
        </w:rPr>
        <w:t>. Siemens má na starosti plánování realizace, dodávku, montáž, kabeláž a</w:t>
      </w:r>
      <w:r>
        <w:rPr>
          <w:rFonts w:ascii="Arial" w:hAnsi="Arial" w:cs="Arial"/>
        </w:rPr>
        <w:t> </w:t>
      </w:r>
      <w:r w:rsidRPr="00B4466B">
        <w:rPr>
          <w:rFonts w:ascii="Arial" w:hAnsi="Arial" w:cs="Arial"/>
        </w:rPr>
        <w:t xml:space="preserve">uvedení do provozu všech zařízení a konstrukčních prvků potřebných pro provoz pobřežních </w:t>
      </w:r>
      <w:r>
        <w:rPr>
          <w:rFonts w:ascii="Arial" w:hAnsi="Arial" w:cs="Arial"/>
        </w:rPr>
        <w:t>napájecích systémů SIHARBOR</w:t>
      </w:r>
      <w:r w:rsidRPr="00B4466B">
        <w:rPr>
          <w:rFonts w:ascii="Arial" w:hAnsi="Arial" w:cs="Arial"/>
        </w:rPr>
        <w:t>, dále nezbytné stavební, inženýrské a hydraulické práce a celkové uvedení systému do provozu.</w:t>
      </w:r>
    </w:p>
    <w:p w14:paraId="10B8A5D2" w14:textId="77777777" w:rsidR="00405734" w:rsidRPr="00B4466B" w:rsidRDefault="00405734" w:rsidP="00405734">
      <w:pPr>
        <w:spacing w:after="0" w:line="360" w:lineRule="auto"/>
        <w:ind w:right="1814"/>
        <w:rPr>
          <w:rFonts w:ascii="Arial" w:hAnsi="Arial" w:cs="Arial"/>
        </w:rPr>
      </w:pPr>
    </w:p>
    <w:p w14:paraId="169EBA29" w14:textId="62DE4530" w:rsidR="00405734" w:rsidRPr="007729A0" w:rsidRDefault="00405734" w:rsidP="00405734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B4466B">
        <w:rPr>
          <w:rFonts w:ascii="Arial" w:hAnsi="Arial" w:cs="Arial"/>
          <w:b/>
          <w:bCs/>
        </w:rPr>
        <w:t xml:space="preserve">Spolupráce s provozovatelem přístavu v Kielu vstupuje do další fáze </w:t>
      </w:r>
    </w:p>
    <w:p w14:paraId="62588677" w14:textId="236FDE9B" w:rsidR="00405734" w:rsidRPr="00B4466B" w:rsidRDefault="00405734" w:rsidP="00405734">
      <w:pPr>
        <w:spacing w:after="0" w:line="360" w:lineRule="auto"/>
        <w:ind w:right="1814"/>
        <w:rPr>
          <w:rFonts w:ascii="Arial" w:hAnsi="Arial" w:cs="Arial"/>
        </w:rPr>
      </w:pPr>
      <w:r w:rsidRPr="00B4466B">
        <w:rPr>
          <w:rFonts w:ascii="Arial" w:hAnsi="Arial" w:cs="Arial"/>
        </w:rPr>
        <w:t>Společnost Siemens získala novou zakázku na základě celounijního výběrového a vyjednávacího řízení s předběžnou kvalifikační soutěží. „</w:t>
      </w:r>
      <w:r w:rsidRPr="00405734">
        <w:rPr>
          <w:rFonts w:ascii="Arial" w:hAnsi="Arial" w:cs="Arial"/>
          <w:i/>
          <w:iCs/>
        </w:rPr>
        <w:t>Siemens byl pro nás silným partnerem již v předchozím projektu pobřežních napájecích systémů. A</w:t>
      </w:r>
      <w:r>
        <w:rPr>
          <w:rFonts w:ascii="Arial" w:hAnsi="Arial" w:cs="Arial"/>
          <w:i/>
          <w:iCs/>
        </w:rPr>
        <w:t> </w:t>
      </w:r>
      <w:r w:rsidRPr="00405734">
        <w:rPr>
          <w:rFonts w:ascii="Arial" w:hAnsi="Arial" w:cs="Arial"/>
          <w:i/>
          <w:iCs/>
        </w:rPr>
        <w:t>opět předložili ekonomicky nejvýhodnější nabídku. Těšíme se tak na další spolupráci,“</w:t>
      </w:r>
      <w:r w:rsidRPr="00B4466B">
        <w:rPr>
          <w:rFonts w:ascii="Arial" w:hAnsi="Arial" w:cs="Arial"/>
        </w:rPr>
        <w:t xml:space="preserve"> uvedl dr. </w:t>
      </w:r>
      <w:proofErr w:type="spellStart"/>
      <w:r w:rsidRPr="00B4466B">
        <w:rPr>
          <w:rFonts w:ascii="Arial" w:hAnsi="Arial" w:cs="Arial"/>
        </w:rPr>
        <w:t>Dirk</w:t>
      </w:r>
      <w:proofErr w:type="spellEnd"/>
      <w:r w:rsidRPr="00B4466B">
        <w:rPr>
          <w:rFonts w:ascii="Arial" w:hAnsi="Arial" w:cs="Arial"/>
        </w:rPr>
        <w:t xml:space="preserve"> </w:t>
      </w:r>
      <w:proofErr w:type="spellStart"/>
      <w:r w:rsidRPr="00B4466B">
        <w:rPr>
          <w:rFonts w:ascii="Arial" w:hAnsi="Arial" w:cs="Arial"/>
        </w:rPr>
        <w:t>Claus</w:t>
      </w:r>
      <w:proofErr w:type="spellEnd"/>
      <w:r w:rsidRPr="00B4466B">
        <w:rPr>
          <w:rFonts w:ascii="Arial" w:hAnsi="Arial" w:cs="Arial"/>
        </w:rPr>
        <w:t xml:space="preserve">, jednatel SEEHAFEN KIEL GmbH &amp; Co. KG. </w:t>
      </w:r>
      <w:r>
        <w:rPr>
          <w:rFonts w:ascii="Arial" w:hAnsi="Arial" w:cs="Arial"/>
        </w:rPr>
        <w:t>Nový pobřežní napájecí systém</w:t>
      </w:r>
      <w:r w:rsidRPr="00B4466B">
        <w:rPr>
          <w:rFonts w:ascii="Arial" w:hAnsi="Arial" w:cs="Arial"/>
        </w:rPr>
        <w:t xml:space="preserve"> v </w:t>
      </w:r>
      <w:proofErr w:type="spellStart"/>
      <w:r w:rsidRPr="00B4466B">
        <w:rPr>
          <w:rFonts w:ascii="Arial" w:hAnsi="Arial" w:cs="Arial"/>
        </w:rPr>
        <w:t>Ostuferhafenu</w:t>
      </w:r>
      <w:proofErr w:type="spellEnd"/>
      <w:r w:rsidRPr="00B4466B">
        <w:rPr>
          <w:rFonts w:ascii="Arial" w:hAnsi="Arial" w:cs="Arial"/>
        </w:rPr>
        <w:t xml:space="preserve"> navazuje na úspěch dřívější spolupráce – stávající pobřežní </w:t>
      </w:r>
      <w:r>
        <w:rPr>
          <w:rFonts w:ascii="Arial" w:hAnsi="Arial" w:cs="Arial"/>
        </w:rPr>
        <w:t>napájecí systémy</w:t>
      </w:r>
      <w:r w:rsidRPr="00B4466B">
        <w:rPr>
          <w:rFonts w:ascii="Arial" w:hAnsi="Arial" w:cs="Arial"/>
        </w:rPr>
        <w:t xml:space="preserve"> v </w:t>
      </w:r>
      <w:proofErr w:type="spellStart"/>
      <w:r w:rsidRPr="00B4466B">
        <w:rPr>
          <w:rFonts w:ascii="Arial" w:hAnsi="Arial" w:cs="Arial"/>
        </w:rPr>
        <w:t>Ostseekai</w:t>
      </w:r>
      <w:proofErr w:type="spellEnd"/>
      <w:r w:rsidRPr="00B4466B">
        <w:rPr>
          <w:rFonts w:ascii="Arial" w:hAnsi="Arial" w:cs="Arial"/>
        </w:rPr>
        <w:t xml:space="preserve">, </w:t>
      </w:r>
      <w:proofErr w:type="spellStart"/>
      <w:r w:rsidRPr="00B4466B">
        <w:rPr>
          <w:rFonts w:ascii="Arial" w:hAnsi="Arial" w:cs="Arial"/>
        </w:rPr>
        <w:t>Schwedenkai</w:t>
      </w:r>
      <w:proofErr w:type="spellEnd"/>
      <w:r w:rsidRPr="00B4466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proofErr w:type="spellStart"/>
      <w:r w:rsidRPr="00B4466B">
        <w:rPr>
          <w:rFonts w:ascii="Arial" w:hAnsi="Arial" w:cs="Arial"/>
        </w:rPr>
        <w:t>Norwegenkai</w:t>
      </w:r>
      <w:proofErr w:type="spellEnd"/>
      <w:r w:rsidRPr="00B4466B">
        <w:rPr>
          <w:rFonts w:ascii="Arial" w:hAnsi="Arial" w:cs="Arial"/>
        </w:rPr>
        <w:t xml:space="preserve"> vybudovala rovněž společnost Siemens. </w:t>
      </w:r>
    </w:p>
    <w:p w14:paraId="164ADAA2" w14:textId="77777777" w:rsidR="00405734" w:rsidRPr="00B4466B" w:rsidRDefault="00405734" w:rsidP="00405734">
      <w:pPr>
        <w:spacing w:after="0" w:line="360" w:lineRule="auto"/>
        <w:ind w:right="1814"/>
        <w:rPr>
          <w:rFonts w:ascii="Arial" w:hAnsi="Arial" w:cs="Arial"/>
        </w:rPr>
      </w:pPr>
    </w:p>
    <w:p w14:paraId="5FA31571" w14:textId="04112785" w:rsidR="00405734" w:rsidRPr="007729A0" w:rsidRDefault="00405734" w:rsidP="00405734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B4466B">
        <w:rPr>
          <w:rFonts w:ascii="Arial" w:hAnsi="Arial" w:cs="Arial"/>
          <w:b/>
          <w:bCs/>
        </w:rPr>
        <w:t xml:space="preserve">Dvě elektrárny nabídnou až tři možnosti napájení </w:t>
      </w:r>
    </w:p>
    <w:p w14:paraId="0E7A865E" w14:textId="77777777" w:rsidR="00405734" w:rsidRPr="00B4466B" w:rsidRDefault="00405734" w:rsidP="00405734">
      <w:pPr>
        <w:spacing w:after="0" w:line="360" w:lineRule="auto"/>
        <w:ind w:right="1814"/>
        <w:rPr>
          <w:rFonts w:ascii="Arial" w:hAnsi="Arial" w:cs="Arial"/>
        </w:rPr>
      </w:pPr>
      <w:r w:rsidRPr="00B4466B">
        <w:rPr>
          <w:rFonts w:ascii="Arial" w:hAnsi="Arial" w:cs="Arial"/>
        </w:rPr>
        <w:t xml:space="preserve">Projekt výstavby v přístavu </w:t>
      </w:r>
      <w:proofErr w:type="spellStart"/>
      <w:r w:rsidRPr="00B4466B">
        <w:rPr>
          <w:rFonts w:ascii="Arial" w:hAnsi="Arial" w:cs="Arial"/>
        </w:rPr>
        <w:t>Ostuferhafen</w:t>
      </w:r>
      <w:proofErr w:type="spellEnd"/>
      <w:r w:rsidRPr="00B4466B">
        <w:rPr>
          <w:rFonts w:ascii="Arial" w:hAnsi="Arial" w:cs="Arial"/>
        </w:rPr>
        <w:t xml:space="preserve"> zahrnuje </w:t>
      </w:r>
      <w:r>
        <w:rPr>
          <w:rFonts w:ascii="Arial" w:hAnsi="Arial" w:cs="Arial"/>
        </w:rPr>
        <w:t>dva pobřežní napájecí systémy</w:t>
      </w:r>
      <w:r w:rsidRPr="00B4466B">
        <w:rPr>
          <w:rFonts w:ascii="Arial" w:hAnsi="Arial" w:cs="Arial"/>
        </w:rPr>
        <w:t xml:space="preserve"> schopné zásobovat až tři námořní plavidla současně. První z nich je navržena tak, aby mohla zásobovat až dva trajekty nebo výletní lodě, a připojuje čtyři kotviště v </w:t>
      </w:r>
      <w:proofErr w:type="spellStart"/>
      <w:r w:rsidRPr="00B4466B">
        <w:rPr>
          <w:rFonts w:ascii="Arial" w:hAnsi="Arial" w:cs="Arial"/>
        </w:rPr>
        <w:t>Ostuferhafenu</w:t>
      </w:r>
      <w:proofErr w:type="spellEnd"/>
      <w:r w:rsidRPr="00B4466B">
        <w:rPr>
          <w:rFonts w:ascii="Arial" w:hAnsi="Arial" w:cs="Arial"/>
        </w:rPr>
        <w:t xml:space="preserve"> k pobřežnímu napájení. Má výkon 16 MVA a může zásobovat výletní lodě a trajekty s frekvencí 50 nebo 60 Hz a napětím 6,6 </w:t>
      </w:r>
      <w:proofErr w:type="spellStart"/>
      <w:r w:rsidRPr="00B4466B">
        <w:rPr>
          <w:rFonts w:ascii="Arial" w:hAnsi="Arial" w:cs="Arial"/>
        </w:rPr>
        <w:t>kV</w:t>
      </w:r>
      <w:proofErr w:type="spellEnd"/>
      <w:r w:rsidRPr="00B4466B">
        <w:rPr>
          <w:rFonts w:ascii="Arial" w:hAnsi="Arial" w:cs="Arial"/>
        </w:rPr>
        <w:t xml:space="preserve"> nebo 11 </w:t>
      </w:r>
      <w:proofErr w:type="spellStart"/>
      <w:r w:rsidRPr="00B4466B">
        <w:rPr>
          <w:rFonts w:ascii="Arial" w:hAnsi="Arial" w:cs="Arial"/>
        </w:rPr>
        <w:t>kV</w:t>
      </w:r>
      <w:proofErr w:type="spellEnd"/>
      <w:r w:rsidRPr="00B4466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Druhý napájecí systém</w:t>
      </w:r>
      <w:r w:rsidRPr="00B4466B">
        <w:rPr>
          <w:rFonts w:ascii="Arial" w:hAnsi="Arial" w:cs="Arial"/>
        </w:rPr>
        <w:t xml:space="preserve"> s frekvencí sítě 50 Hz je určena výhradně pro nákladní lodě a lodě typu RORO a zásobuje dvě kotviště napětím 6,6 </w:t>
      </w:r>
      <w:proofErr w:type="spellStart"/>
      <w:r w:rsidRPr="00B4466B">
        <w:rPr>
          <w:rFonts w:ascii="Arial" w:hAnsi="Arial" w:cs="Arial"/>
        </w:rPr>
        <w:t>kV</w:t>
      </w:r>
      <w:proofErr w:type="spellEnd"/>
      <w:r w:rsidRPr="00B4466B">
        <w:rPr>
          <w:rFonts w:ascii="Arial" w:hAnsi="Arial" w:cs="Arial"/>
        </w:rPr>
        <w:t xml:space="preserve"> nebo 11 </w:t>
      </w:r>
      <w:proofErr w:type="spellStart"/>
      <w:r w:rsidRPr="00B4466B">
        <w:rPr>
          <w:rFonts w:ascii="Arial" w:hAnsi="Arial" w:cs="Arial"/>
        </w:rPr>
        <w:t>kV</w:t>
      </w:r>
      <w:proofErr w:type="spellEnd"/>
      <w:r w:rsidRPr="00B4466B">
        <w:rPr>
          <w:rFonts w:ascii="Arial" w:hAnsi="Arial" w:cs="Arial"/>
        </w:rPr>
        <w:t xml:space="preserve"> s maximální kapacitou 5 MVA. </w:t>
      </w:r>
    </w:p>
    <w:p w14:paraId="0D81705C" w14:textId="77777777" w:rsidR="00405734" w:rsidRPr="00B4466B" w:rsidRDefault="00405734" w:rsidP="00405734">
      <w:pPr>
        <w:spacing w:after="0" w:line="360" w:lineRule="auto"/>
        <w:ind w:right="1814"/>
        <w:rPr>
          <w:rFonts w:ascii="Arial" w:hAnsi="Arial" w:cs="Arial"/>
        </w:rPr>
      </w:pPr>
    </w:p>
    <w:p w14:paraId="1D7E7A1B" w14:textId="2125CE11" w:rsidR="00405734" w:rsidRPr="007729A0" w:rsidRDefault="00405734" w:rsidP="00405734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B4466B">
        <w:rPr>
          <w:rFonts w:ascii="Arial" w:hAnsi="Arial" w:cs="Arial"/>
          <w:b/>
          <w:bCs/>
        </w:rPr>
        <w:t xml:space="preserve">Bezemisní budoucnost </w:t>
      </w:r>
    </w:p>
    <w:p w14:paraId="181F2E0F" w14:textId="77777777" w:rsidR="00405734" w:rsidRPr="00B4466B" w:rsidRDefault="00405734" w:rsidP="00405734">
      <w:pPr>
        <w:spacing w:after="0" w:line="360" w:lineRule="auto"/>
        <w:ind w:right="1814"/>
        <w:rPr>
          <w:rFonts w:ascii="Arial" w:hAnsi="Arial" w:cs="Arial"/>
        </w:rPr>
      </w:pPr>
      <w:r w:rsidRPr="00B4466B">
        <w:rPr>
          <w:rFonts w:ascii="Arial" w:hAnsi="Arial" w:cs="Arial"/>
        </w:rPr>
        <w:t xml:space="preserve">Rozšíření pobřežní energetické infrastruktury je jedním z prioritních projektů společnosti SEEHAFEN KIEL. Dlouhodobě sleduje jasnou strategii udržitelnosti, jejímž cílem je dosáhnout do roku 2030 uhlíkové neutrality. Kromě vlastního přechodu na udržitelné zdroje energie a inovativních řešení pro ochranu klimatu chce přístav využít svou pobřežní energetickou infrastrukturu k vytvoření pobídek pro lodní společnosti zaměřených na snižování emisí uhlíku, když jsou jejich </w:t>
      </w:r>
      <w:r w:rsidRPr="00B4466B">
        <w:rPr>
          <w:rFonts w:ascii="Arial" w:hAnsi="Arial" w:cs="Arial"/>
        </w:rPr>
        <w:lastRenderedPageBreak/>
        <w:t xml:space="preserve">plavidla v přístavu. </w:t>
      </w:r>
      <w:r w:rsidRPr="00405734">
        <w:rPr>
          <w:rFonts w:ascii="Arial" w:hAnsi="Arial" w:cs="Arial"/>
          <w:i/>
          <w:iCs/>
        </w:rPr>
        <w:t xml:space="preserve">„Pobřežní napájecí systémy jsou klíčovou součástí našich snah o udržitelnost. Doufáme, že od roku 2024/25 využijeme naši infrastrukturu pro zásobování šesti lodí, aby přibližně 80 % všech lodí mohlo být během kotvení připojeno k elektrické síti,“ </w:t>
      </w:r>
      <w:r w:rsidRPr="00B4466B">
        <w:rPr>
          <w:rFonts w:ascii="Arial" w:hAnsi="Arial" w:cs="Arial"/>
        </w:rPr>
        <w:t xml:space="preserve">dodal D. </w:t>
      </w:r>
      <w:proofErr w:type="spellStart"/>
      <w:r w:rsidRPr="00B4466B">
        <w:rPr>
          <w:rFonts w:ascii="Arial" w:hAnsi="Arial" w:cs="Arial"/>
        </w:rPr>
        <w:t>Claus</w:t>
      </w:r>
      <w:proofErr w:type="spellEnd"/>
      <w:r w:rsidRPr="00B4466B">
        <w:rPr>
          <w:rFonts w:ascii="Arial" w:hAnsi="Arial" w:cs="Arial"/>
        </w:rPr>
        <w:t>. Kromě nižších emisí CO</w:t>
      </w:r>
      <w:r w:rsidRPr="00B4466B">
        <w:rPr>
          <w:rFonts w:ascii="Arial" w:hAnsi="Arial" w:cs="Arial"/>
          <w:vertAlign w:val="subscript"/>
        </w:rPr>
        <w:t>2</w:t>
      </w:r>
      <w:r w:rsidRPr="00B4466B">
        <w:rPr>
          <w:rFonts w:ascii="Arial" w:hAnsi="Arial" w:cs="Arial"/>
        </w:rPr>
        <w:t xml:space="preserve"> snižuje připojení lodí k pobřežní síti během kotvení i celkovou hladinu hluku a znečištění.</w:t>
      </w:r>
    </w:p>
    <w:p w14:paraId="7F36BD87" w14:textId="77777777" w:rsidR="00405734" w:rsidRPr="00B4466B" w:rsidRDefault="00405734" w:rsidP="00405734">
      <w:pPr>
        <w:rPr>
          <w:rFonts w:ascii="Arial" w:hAnsi="Arial" w:cs="Arial"/>
        </w:rPr>
      </w:pPr>
    </w:p>
    <w:p w14:paraId="74B2629A" w14:textId="58AA7A93" w:rsidR="00D477C0" w:rsidRDefault="00405734" w:rsidP="0040573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05734"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Pr="00670CE4">
          <w:rPr>
            <w:rStyle w:val="Hypertextovodkaz"/>
            <w:rFonts w:ascii="Arial" w:hAnsi="Arial" w:cs="Arial"/>
          </w:rPr>
          <w:t>https://www.siemenspress.cz/siemens-vybuduje-v-kielu-jeden-z-nejvetsich-pobreznich-zdroju-energie-v-evrope/</w:t>
        </w:r>
      </w:hyperlink>
    </w:p>
    <w:p w14:paraId="7A7DA78D" w14:textId="77777777" w:rsidR="00A166FC" w:rsidRPr="00405734" w:rsidRDefault="00A166FC" w:rsidP="0040573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05734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C98EC10" w14:textId="23F0ABF7" w:rsidR="006A5236" w:rsidRDefault="006A5236" w:rsidP="006A5236">
      <w:pPr>
        <w:rPr>
          <w:rFonts w:ascii="Arial" w:hAnsi="Arial" w:cs="Arial"/>
          <w:sz w:val="16"/>
          <w:szCs w:val="16"/>
        </w:rPr>
      </w:pPr>
      <w:r w:rsidRPr="00335F56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335F56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335F56">
        <w:rPr>
          <w:rFonts w:ascii="Arial" w:hAnsi="Arial" w:cs="Arial"/>
          <w:sz w:val="16"/>
          <w:szCs w:val="16"/>
        </w:rPr>
        <w:t>Healthineers</w:t>
      </w:r>
      <w:proofErr w:type="spellEnd"/>
      <w:r w:rsidRPr="00335F56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1" w:history="1">
        <w:r w:rsidRPr="00EB7833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</w:p>
    <w:p w14:paraId="7B68F0D0" w14:textId="77777777" w:rsidR="006A5236" w:rsidRPr="00335F56" w:rsidRDefault="006A5236" w:rsidP="006A5236">
      <w:pPr>
        <w:rPr>
          <w:rFonts w:ascii="Arial" w:hAnsi="Arial" w:cs="Arial"/>
          <w:sz w:val="16"/>
          <w:szCs w:val="16"/>
        </w:rPr>
      </w:pPr>
    </w:p>
    <w:p w14:paraId="61A4D12A" w14:textId="77777777" w:rsidR="006A5236" w:rsidRPr="00335F56" w:rsidRDefault="006A5236" w:rsidP="006A5236">
      <w:pPr>
        <w:rPr>
          <w:rFonts w:ascii="Arial" w:hAnsi="Arial" w:cs="Arial"/>
          <w:sz w:val="16"/>
          <w:szCs w:val="16"/>
        </w:rPr>
      </w:pPr>
      <w:r w:rsidRPr="00335F56">
        <w:rPr>
          <w:rFonts w:ascii="Arial" w:hAnsi="Arial" w:cs="Arial"/>
          <w:b/>
          <w:bCs/>
          <w:sz w:val="16"/>
          <w:szCs w:val="16"/>
        </w:rPr>
        <w:t>Siemens AG</w:t>
      </w:r>
      <w:r w:rsidRPr="00335F56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335F56">
        <w:rPr>
          <w:rFonts w:ascii="Arial" w:hAnsi="Arial" w:cs="Arial"/>
          <w:sz w:val="16"/>
          <w:szCs w:val="16"/>
        </w:rPr>
        <w:t>Healthineers</w:t>
      </w:r>
      <w:proofErr w:type="spellEnd"/>
      <w:r w:rsidRPr="00335F56">
        <w:rPr>
          <w:rFonts w:ascii="Arial" w:hAnsi="Arial" w:cs="Arial"/>
          <w:sz w:val="16"/>
          <w:szCs w:val="16"/>
        </w:rPr>
        <w:t xml:space="preserve">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2" w:history="1">
        <w:r w:rsidRPr="00335F56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335F56">
        <w:rPr>
          <w:rFonts w:ascii="Arial" w:hAnsi="Arial" w:cs="Arial"/>
          <w:sz w:val="16"/>
          <w:szCs w:val="16"/>
        </w:rPr>
        <w:t>.</w:t>
      </w: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17CA" w14:textId="77777777" w:rsidR="00503E7C" w:rsidRDefault="00503E7C">
      <w:pPr>
        <w:spacing w:after="0" w:line="240" w:lineRule="auto"/>
      </w:pPr>
      <w:r>
        <w:separator/>
      </w:r>
    </w:p>
  </w:endnote>
  <w:endnote w:type="continuationSeparator" w:id="0">
    <w:p w14:paraId="7AE22DBF" w14:textId="77777777" w:rsidR="00503E7C" w:rsidRDefault="0050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D7F1" w14:textId="77777777" w:rsidR="00503E7C" w:rsidRDefault="00503E7C">
      <w:pPr>
        <w:spacing w:after="0" w:line="240" w:lineRule="auto"/>
      </w:pPr>
      <w:r>
        <w:separator/>
      </w:r>
    </w:p>
  </w:footnote>
  <w:footnote w:type="continuationSeparator" w:id="0">
    <w:p w14:paraId="52FAB56A" w14:textId="77777777" w:rsidR="00503E7C" w:rsidRDefault="0050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2E97A6F3" w:rsidR="00D477C0" w:rsidRDefault="0040573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557CC4D3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070568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61227"/>
    <w:multiLevelType w:val="hybridMultilevel"/>
    <w:tmpl w:val="192E5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A27DC"/>
    <w:multiLevelType w:val="hybridMultilevel"/>
    <w:tmpl w:val="E02C9DD4"/>
    <w:lvl w:ilvl="0" w:tplc="F6E41B6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84ADB"/>
    <w:multiLevelType w:val="hybridMultilevel"/>
    <w:tmpl w:val="B330E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667584">
    <w:abstractNumId w:val="0"/>
  </w:num>
  <w:num w:numId="2" w16cid:durableId="727925520">
    <w:abstractNumId w:val="1"/>
  </w:num>
  <w:num w:numId="3" w16cid:durableId="112406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1B002E"/>
    <w:rsid w:val="00285228"/>
    <w:rsid w:val="002D1A06"/>
    <w:rsid w:val="00375602"/>
    <w:rsid w:val="00405734"/>
    <w:rsid w:val="00503E7C"/>
    <w:rsid w:val="00595A16"/>
    <w:rsid w:val="00663FA3"/>
    <w:rsid w:val="006772DB"/>
    <w:rsid w:val="006A5236"/>
    <w:rsid w:val="00770749"/>
    <w:rsid w:val="007729A0"/>
    <w:rsid w:val="008A0228"/>
    <w:rsid w:val="008B78F9"/>
    <w:rsid w:val="008C63B4"/>
    <w:rsid w:val="008D7CAA"/>
    <w:rsid w:val="00985C58"/>
    <w:rsid w:val="00991D2B"/>
    <w:rsid w:val="009B2DD2"/>
    <w:rsid w:val="00A166FC"/>
    <w:rsid w:val="00B02CC0"/>
    <w:rsid w:val="00BA5017"/>
    <w:rsid w:val="00BD261F"/>
    <w:rsid w:val="00BD6E9E"/>
    <w:rsid w:val="00C32AC9"/>
    <w:rsid w:val="00D477C0"/>
    <w:rsid w:val="00D9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05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vybuduje-v-kielu-jeden-z-nejvetsich-pobreznich-zdroju-energie-v-evrope/" TargetMode="External"/><Relationship Id="rId12" Type="http://schemas.openxmlformats.org/officeDocument/2006/relationships/hyperlink" Target="http://www.siemens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929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Hlavatá, Lenka (RC-CZ CM EI)</cp:lastModifiedBy>
  <cp:revision>4</cp:revision>
  <dcterms:created xsi:type="dcterms:W3CDTF">2022-07-04T07:54:00Z</dcterms:created>
  <dcterms:modified xsi:type="dcterms:W3CDTF">2022-07-04T07:54:00Z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2022-07-04T07:54:45Z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