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79C8950D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E15EB">
        <w:rPr>
          <w:rFonts w:ascii="Arial" w:hAnsi="Arial" w:cs="Arial"/>
          <w:color w:val="000000"/>
          <w:sz w:val="20"/>
          <w:szCs w:val="20"/>
        </w:rPr>
        <w:t>Praha, 29. června 2022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473F669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7B237E" w14:textId="28B0E08E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6E6293" w14:textId="77777777" w:rsidR="002A7F13" w:rsidRPr="002A7F13" w:rsidRDefault="002A7F13" w:rsidP="002A7F13">
      <w:pPr>
        <w:rPr>
          <w:rFonts w:ascii="Arial" w:hAnsi="Arial" w:cs="Arial"/>
          <w:sz w:val="40"/>
          <w:szCs w:val="40"/>
        </w:rPr>
      </w:pPr>
      <w:r w:rsidRPr="002A7F13">
        <w:rPr>
          <w:rFonts w:ascii="Arial" w:hAnsi="Arial" w:cs="Arial"/>
          <w:sz w:val="40"/>
          <w:szCs w:val="40"/>
        </w:rPr>
        <w:t xml:space="preserve">Siemens kupuje společnost </w:t>
      </w:r>
      <w:proofErr w:type="spellStart"/>
      <w:r w:rsidRPr="002A7F13">
        <w:rPr>
          <w:rFonts w:ascii="Arial" w:hAnsi="Arial" w:cs="Arial"/>
          <w:sz w:val="40"/>
          <w:szCs w:val="40"/>
        </w:rPr>
        <w:t>Brightly</w:t>
      </w:r>
      <w:proofErr w:type="spellEnd"/>
      <w:r w:rsidRPr="002A7F13">
        <w:rPr>
          <w:rFonts w:ascii="Arial" w:hAnsi="Arial" w:cs="Arial"/>
          <w:sz w:val="40"/>
          <w:szCs w:val="40"/>
        </w:rPr>
        <w:t xml:space="preserve"> Software a chce dále růst v oblasti digitálního provozu budov</w:t>
      </w:r>
    </w:p>
    <w:p w14:paraId="58550823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5125F9BC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191F10" w14:textId="7DB6A323" w:rsidR="002A7F13" w:rsidRPr="002A7F13" w:rsidRDefault="002A7F13" w:rsidP="002A7F13">
      <w:pPr>
        <w:pStyle w:val="Odstavecseseznamem"/>
        <w:numPr>
          <w:ilvl w:val="0"/>
          <w:numId w:val="1"/>
        </w:numPr>
        <w:spacing w:after="0" w:line="360" w:lineRule="auto"/>
        <w:ind w:left="425" w:hanging="357"/>
        <w:contextualSpacing w:val="0"/>
        <w:rPr>
          <w:rFonts w:ascii="Arial" w:hAnsi="Arial" w:cs="Arial"/>
          <w:b/>
          <w:bCs/>
        </w:rPr>
      </w:pPr>
      <w:r w:rsidRPr="002A7F13">
        <w:rPr>
          <w:rFonts w:ascii="Arial" w:hAnsi="Arial" w:cs="Arial"/>
          <w:b/>
          <w:bCs/>
        </w:rPr>
        <w:t xml:space="preserve">Siemens Smart Infrastructure (SI) kupuje společnost </w:t>
      </w:r>
      <w:proofErr w:type="spellStart"/>
      <w:r w:rsidRPr="002A7F13">
        <w:rPr>
          <w:rFonts w:ascii="Arial" w:hAnsi="Arial" w:cs="Arial"/>
          <w:b/>
          <w:bCs/>
        </w:rPr>
        <w:t>Brightly</w:t>
      </w:r>
      <w:proofErr w:type="spellEnd"/>
      <w:r w:rsidRPr="002A7F13">
        <w:rPr>
          <w:rFonts w:ascii="Arial" w:hAnsi="Arial" w:cs="Arial"/>
          <w:b/>
          <w:bCs/>
        </w:rPr>
        <w:t xml:space="preserve">, která je lídrem v oblasti cloudového softwaru pro správu a údržbu aktiv </w:t>
      </w:r>
    </w:p>
    <w:p w14:paraId="60C98712" w14:textId="453368F1" w:rsidR="002A7F13" w:rsidRPr="002A7F13" w:rsidRDefault="002A7F13" w:rsidP="002A7F13">
      <w:pPr>
        <w:pStyle w:val="Odstavecseseznamem"/>
        <w:numPr>
          <w:ilvl w:val="0"/>
          <w:numId w:val="1"/>
        </w:numPr>
        <w:spacing w:after="0" w:line="360" w:lineRule="auto"/>
        <w:ind w:left="425" w:hanging="357"/>
        <w:contextualSpacing w:val="0"/>
        <w:rPr>
          <w:rFonts w:ascii="Arial" w:hAnsi="Arial" w:cs="Arial"/>
          <w:b/>
          <w:bCs/>
        </w:rPr>
      </w:pPr>
      <w:proofErr w:type="spellStart"/>
      <w:r w:rsidRPr="002A7F13">
        <w:rPr>
          <w:rFonts w:ascii="Arial" w:hAnsi="Arial" w:cs="Arial"/>
          <w:b/>
          <w:bCs/>
        </w:rPr>
        <w:t>Brigthly</w:t>
      </w:r>
      <w:proofErr w:type="spellEnd"/>
      <w:r w:rsidRPr="002A7F13">
        <w:rPr>
          <w:rFonts w:ascii="Arial" w:hAnsi="Arial" w:cs="Arial"/>
          <w:b/>
          <w:bCs/>
        </w:rPr>
        <w:t xml:space="preserve"> obohatí nabídku firmy Siemens v oblasti digitálních služeb pro budovy o účinná řešení pro správu majetku a hospodaření s energiemi</w:t>
      </w:r>
    </w:p>
    <w:p w14:paraId="2E4FAAB6" w14:textId="12A76915" w:rsidR="002A7F13" w:rsidRPr="002A7F13" w:rsidRDefault="002A7F13" w:rsidP="002A7F13">
      <w:pPr>
        <w:pStyle w:val="Odstavecseseznamem"/>
        <w:numPr>
          <w:ilvl w:val="0"/>
          <w:numId w:val="1"/>
        </w:numPr>
        <w:spacing w:after="0" w:line="360" w:lineRule="auto"/>
        <w:ind w:left="425" w:hanging="357"/>
        <w:contextualSpacing w:val="0"/>
        <w:rPr>
          <w:rFonts w:ascii="Arial" w:hAnsi="Arial" w:cs="Arial"/>
          <w:b/>
          <w:bCs/>
        </w:rPr>
      </w:pPr>
      <w:r w:rsidRPr="002A7F13">
        <w:rPr>
          <w:rFonts w:ascii="Arial" w:hAnsi="Arial" w:cs="Arial"/>
          <w:b/>
          <w:bCs/>
        </w:rPr>
        <w:t>Siemens se díky této akvizici stane lídrem na rychle rostoucím trhu se softwarem pro budovy a vybudovanou infrastrukturu</w:t>
      </w:r>
    </w:p>
    <w:p w14:paraId="4154D48B" w14:textId="6C0B45D2" w:rsidR="002A7F13" w:rsidRPr="002A7F13" w:rsidRDefault="002A7F13" w:rsidP="002A7F13">
      <w:pPr>
        <w:pStyle w:val="Odstavecseseznamem"/>
        <w:numPr>
          <w:ilvl w:val="0"/>
          <w:numId w:val="1"/>
        </w:numPr>
        <w:spacing w:after="0" w:line="360" w:lineRule="auto"/>
        <w:ind w:left="425" w:hanging="357"/>
        <w:contextualSpacing w:val="0"/>
        <w:rPr>
          <w:rFonts w:ascii="Arial" w:hAnsi="Arial" w:cs="Arial"/>
          <w:b/>
          <w:bCs/>
        </w:rPr>
      </w:pPr>
      <w:r w:rsidRPr="002A7F13">
        <w:rPr>
          <w:rFonts w:ascii="Arial" w:hAnsi="Arial" w:cs="Arial"/>
          <w:b/>
          <w:bCs/>
        </w:rPr>
        <w:t>Kupní cena činí 1,575 miliardy US</w:t>
      </w:r>
      <w:r w:rsidR="00595085">
        <w:rPr>
          <w:rFonts w:ascii="Arial" w:hAnsi="Arial" w:cs="Arial"/>
          <w:b/>
          <w:bCs/>
        </w:rPr>
        <w:t>D</w:t>
      </w:r>
      <w:r w:rsidRPr="002A7F13">
        <w:rPr>
          <w:rFonts w:ascii="Arial" w:hAnsi="Arial" w:cs="Arial"/>
          <w:b/>
          <w:bCs/>
        </w:rPr>
        <w:t xml:space="preserve"> plus možnost dalších plateb v závislosti na budoucích výsledcích</w:t>
      </w:r>
    </w:p>
    <w:p w14:paraId="2A622822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12AA72ED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07A805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B370619" w14:textId="77777777" w:rsidR="006E784C" w:rsidRDefault="002A7F13" w:rsidP="002A7F13">
      <w:pPr>
        <w:spacing w:after="0" w:line="360" w:lineRule="auto"/>
        <w:ind w:right="1814"/>
        <w:rPr>
          <w:rFonts w:ascii="Arial" w:hAnsi="Arial" w:cs="Arial"/>
        </w:rPr>
      </w:pPr>
      <w:r w:rsidRPr="002A7F13">
        <w:rPr>
          <w:rFonts w:ascii="Arial" w:hAnsi="Arial" w:cs="Arial"/>
        </w:rPr>
        <w:t xml:space="preserve">Siemens Smart Infrastructure (SI), přední specialista na digitalizaci budov, podepsal smlouvu o akvizici americké společnosti </w:t>
      </w:r>
      <w:proofErr w:type="spellStart"/>
      <w:r w:rsidRPr="002A7F13">
        <w:rPr>
          <w:rFonts w:ascii="Arial" w:hAnsi="Arial" w:cs="Arial"/>
        </w:rPr>
        <w:t>Brightly</w:t>
      </w:r>
      <w:proofErr w:type="spellEnd"/>
      <w:r w:rsidRPr="002A7F13">
        <w:rPr>
          <w:rFonts w:ascii="Arial" w:hAnsi="Arial" w:cs="Arial"/>
        </w:rPr>
        <w:t xml:space="preserve"> Software. Ta poskytuje software jako službu (</w:t>
      </w:r>
      <w:proofErr w:type="spellStart"/>
      <w:r w:rsidRPr="002A7F13">
        <w:rPr>
          <w:rFonts w:ascii="Arial" w:hAnsi="Arial" w:cs="Arial"/>
        </w:rPr>
        <w:t>SaaS</w:t>
      </w:r>
      <w:proofErr w:type="spellEnd"/>
      <w:r w:rsidRPr="002A7F13">
        <w:rPr>
          <w:rFonts w:ascii="Arial" w:hAnsi="Arial" w:cs="Arial"/>
        </w:rPr>
        <w:t xml:space="preserve">) při správě a údržbě majetku. Díky této akvizici Siemens zaujme vedoucí pozici na trhu se softwarem pro budovy a vybudovanou infrastrukturu. Kupní cena činí 1,575 miliardy US dolarů s možností dalších plateb podle dosažených výsledků. </w:t>
      </w:r>
      <w:proofErr w:type="spellStart"/>
      <w:r w:rsidRPr="002A7F13">
        <w:rPr>
          <w:rFonts w:ascii="Arial" w:hAnsi="Arial" w:cs="Arial"/>
        </w:rPr>
        <w:t>Brightly</w:t>
      </w:r>
      <w:proofErr w:type="spellEnd"/>
      <w:r w:rsidRPr="002A7F13">
        <w:rPr>
          <w:rFonts w:ascii="Arial" w:hAnsi="Arial" w:cs="Arial"/>
        </w:rPr>
        <w:t xml:space="preserve"> doplní digitální a softwarové know-how společnosti Siemens v oblasti budov o prověřené cloudové schopnosti v</w:t>
      </w:r>
      <w:r w:rsidR="001611F3">
        <w:rPr>
          <w:rFonts w:ascii="Arial" w:hAnsi="Arial" w:cs="Arial"/>
        </w:rPr>
        <w:t> </w:t>
      </w:r>
      <w:r w:rsidRPr="002A7F13">
        <w:rPr>
          <w:rFonts w:ascii="Arial" w:hAnsi="Arial" w:cs="Arial"/>
        </w:rPr>
        <w:t xml:space="preserve">klíčových odvětvích – vzdělávání, veřejná infrastruktura, zdravotnictví a výroba. Zároveň urychlí rozvoj modelu </w:t>
      </w:r>
      <w:proofErr w:type="spellStart"/>
      <w:r w:rsidRPr="002A7F13">
        <w:rPr>
          <w:rFonts w:ascii="Arial" w:hAnsi="Arial" w:cs="Arial"/>
        </w:rPr>
        <w:t>SaaS</w:t>
      </w:r>
      <w:proofErr w:type="spellEnd"/>
      <w:r w:rsidRPr="002A7F13">
        <w:rPr>
          <w:rFonts w:ascii="Arial" w:hAnsi="Arial" w:cs="Arial"/>
        </w:rPr>
        <w:t xml:space="preserve"> ve firmě Siemens a zajistí špičkový výkon a</w:t>
      </w:r>
      <w:r w:rsidR="001611F3">
        <w:rPr>
          <w:rFonts w:ascii="Arial" w:hAnsi="Arial" w:cs="Arial"/>
        </w:rPr>
        <w:t> </w:t>
      </w:r>
      <w:r w:rsidRPr="002A7F13">
        <w:rPr>
          <w:rFonts w:ascii="Arial" w:hAnsi="Arial" w:cs="Arial"/>
        </w:rPr>
        <w:t xml:space="preserve">udržitelnost vybudované infrastruktury. Společnost </w:t>
      </w:r>
      <w:proofErr w:type="spellStart"/>
      <w:r w:rsidRPr="002A7F13">
        <w:rPr>
          <w:rFonts w:ascii="Arial" w:hAnsi="Arial" w:cs="Arial"/>
        </w:rPr>
        <w:t>Brightly</w:t>
      </w:r>
      <w:proofErr w:type="spellEnd"/>
      <w:r w:rsidRPr="002A7F13">
        <w:rPr>
          <w:rFonts w:ascii="Arial" w:hAnsi="Arial" w:cs="Arial"/>
        </w:rPr>
        <w:t xml:space="preserve"> by měla získat další výhody díky globální působnosti společnosti Siemens, která naopak využije aktivity poskytovatele softwaru na americkém trhu. Siemens tak dosáhne významných synergií a očekává čistou současnou hodnotu v řádu střední úrovně trojciferných čísel. Transakce ještě podléhá schválení regulačními orgány a měla by být uzavřena v kalendářním roce 2022. Akvizice bude mít ve druhém roce po uzavření transakce akreční vliv na zisk na akcii před zdaněním. </w:t>
      </w:r>
    </w:p>
    <w:p w14:paraId="525F6257" w14:textId="30D30A18" w:rsidR="002A7F13" w:rsidRDefault="002A7F13" w:rsidP="002A7F13">
      <w:pPr>
        <w:spacing w:after="0" w:line="360" w:lineRule="auto"/>
        <w:ind w:right="1814"/>
        <w:rPr>
          <w:rFonts w:ascii="Arial" w:hAnsi="Arial" w:cs="Arial"/>
        </w:rPr>
      </w:pPr>
      <w:r w:rsidRPr="002A7F13">
        <w:rPr>
          <w:rFonts w:ascii="Arial" w:hAnsi="Arial" w:cs="Arial"/>
          <w:i/>
          <w:iCs/>
        </w:rPr>
        <w:lastRenderedPageBreak/>
        <w:t xml:space="preserve">„Jedná se o další důležitý milník v naší strategii zaměřené na technologické společnosti. Díky spojení reálného a digitálního světa poskytujeme zákazníkům technologie potřebné pro jejich digitální transformaci s cílem vytvářet co nejudržitelnější budovy zaměřené na člověka. Dnešní akvizice posiluje naše růstové cíle, zejména v oblasti digitálních tržeb a poskytování softwaru jako služby. Jsme rádi, že můžeme </w:t>
      </w:r>
      <w:proofErr w:type="spellStart"/>
      <w:r w:rsidRPr="002A7F13">
        <w:rPr>
          <w:rFonts w:ascii="Arial" w:hAnsi="Arial" w:cs="Arial"/>
          <w:i/>
          <w:iCs/>
        </w:rPr>
        <w:t>Brightly</w:t>
      </w:r>
      <w:proofErr w:type="spellEnd"/>
      <w:r w:rsidRPr="002A7F13">
        <w:rPr>
          <w:rFonts w:ascii="Arial" w:hAnsi="Arial" w:cs="Arial"/>
          <w:i/>
          <w:iCs/>
        </w:rPr>
        <w:t xml:space="preserve"> srdečně přivítat v rodině Siemens,“</w:t>
      </w:r>
      <w:r w:rsidRPr="002A7F13">
        <w:rPr>
          <w:rFonts w:ascii="Arial" w:hAnsi="Arial" w:cs="Arial"/>
        </w:rPr>
        <w:t xml:space="preserve"> uvedl předseda představenstva a generální ředitel koncernu Siemens AG</w:t>
      </w:r>
      <w:r w:rsidR="006E15EB">
        <w:rPr>
          <w:rFonts w:ascii="Arial" w:hAnsi="Arial" w:cs="Arial"/>
        </w:rPr>
        <w:t>,</w:t>
      </w:r>
      <w:r w:rsidRPr="002A7F13">
        <w:rPr>
          <w:rFonts w:ascii="Arial" w:hAnsi="Arial" w:cs="Arial"/>
        </w:rPr>
        <w:t xml:space="preserve"> Roland </w:t>
      </w:r>
      <w:proofErr w:type="spellStart"/>
      <w:r w:rsidRPr="002A7F13">
        <w:rPr>
          <w:rFonts w:ascii="Arial" w:hAnsi="Arial" w:cs="Arial"/>
        </w:rPr>
        <w:t>Busch</w:t>
      </w:r>
      <w:proofErr w:type="spellEnd"/>
      <w:r w:rsidRPr="002A7F13">
        <w:rPr>
          <w:rFonts w:ascii="Arial" w:hAnsi="Arial" w:cs="Arial"/>
        </w:rPr>
        <w:t>.</w:t>
      </w:r>
    </w:p>
    <w:p w14:paraId="6DBCFF1E" w14:textId="77777777" w:rsidR="006E15EB" w:rsidRPr="002A7F13" w:rsidRDefault="006E15EB" w:rsidP="002A7F13">
      <w:pPr>
        <w:spacing w:after="0" w:line="360" w:lineRule="auto"/>
        <w:ind w:right="1814"/>
        <w:rPr>
          <w:rFonts w:ascii="Arial" w:hAnsi="Arial" w:cs="Arial"/>
        </w:rPr>
      </w:pPr>
    </w:p>
    <w:p w14:paraId="304C7B7F" w14:textId="70DFE79D" w:rsidR="002A7F13" w:rsidRDefault="002A7F13" w:rsidP="002A7F13">
      <w:pPr>
        <w:spacing w:after="0" w:line="360" w:lineRule="auto"/>
        <w:ind w:right="1814"/>
        <w:rPr>
          <w:rFonts w:ascii="Arial" w:hAnsi="Arial" w:cs="Arial"/>
        </w:rPr>
      </w:pPr>
      <w:r w:rsidRPr="002A7F13">
        <w:rPr>
          <w:rFonts w:ascii="Arial" w:hAnsi="Arial" w:cs="Arial"/>
        </w:rPr>
        <w:t xml:space="preserve">Vlastníci a provozovatelé infrastruktury stále častěji poptávají software, který by podporoval její efektivnější a udržitelnější provoz. Zavedený byznys a zákazníci společnosti </w:t>
      </w:r>
      <w:proofErr w:type="spellStart"/>
      <w:r w:rsidRPr="002A7F13">
        <w:rPr>
          <w:rFonts w:ascii="Arial" w:hAnsi="Arial" w:cs="Arial"/>
        </w:rPr>
        <w:t>Brightly</w:t>
      </w:r>
      <w:proofErr w:type="spellEnd"/>
      <w:r w:rsidRPr="002A7F13">
        <w:rPr>
          <w:rFonts w:ascii="Arial" w:hAnsi="Arial" w:cs="Arial"/>
        </w:rPr>
        <w:t xml:space="preserve"> v oblasti </w:t>
      </w:r>
      <w:proofErr w:type="spellStart"/>
      <w:r w:rsidRPr="002A7F13">
        <w:rPr>
          <w:rFonts w:ascii="Arial" w:hAnsi="Arial" w:cs="Arial"/>
        </w:rPr>
        <w:t>SaaS</w:t>
      </w:r>
      <w:proofErr w:type="spellEnd"/>
      <w:r w:rsidRPr="002A7F13">
        <w:rPr>
          <w:rFonts w:ascii="Arial" w:hAnsi="Arial" w:cs="Arial"/>
        </w:rPr>
        <w:t xml:space="preserve"> v kombinaci se stávající základnou budov a</w:t>
      </w:r>
      <w:r w:rsidR="001611F3">
        <w:rPr>
          <w:rFonts w:ascii="Arial" w:hAnsi="Arial" w:cs="Arial"/>
        </w:rPr>
        <w:t> </w:t>
      </w:r>
      <w:r w:rsidRPr="002A7F13">
        <w:rPr>
          <w:rFonts w:ascii="Arial" w:hAnsi="Arial" w:cs="Arial"/>
        </w:rPr>
        <w:t xml:space="preserve">digitálním portfoliem společnosti Siemens usnadní integraci dat prostřednictvím konvergence IT a OT, což </w:t>
      </w:r>
      <w:proofErr w:type="gramStart"/>
      <w:r w:rsidRPr="002A7F13">
        <w:rPr>
          <w:rFonts w:ascii="Arial" w:hAnsi="Arial" w:cs="Arial"/>
        </w:rPr>
        <w:t>podpoří</w:t>
      </w:r>
      <w:proofErr w:type="gramEnd"/>
      <w:r w:rsidRPr="002A7F13">
        <w:rPr>
          <w:rFonts w:ascii="Arial" w:hAnsi="Arial" w:cs="Arial"/>
        </w:rPr>
        <w:t xml:space="preserve"> inovace, jedinečné uživatelské zkušenosti a</w:t>
      </w:r>
      <w:r w:rsidR="001611F3">
        <w:rPr>
          <w:rFonts w:ascii="Arial" w:hAnsi="Arial" w:cs="Arial"/>
        </w:rPr>
        <w:t> </w:t>
      </w:r>
      <w:r w:rsidRPr="002A7F13">
        <w:rPr>
          <w:rFonts w:ascii="Arial" w:hAnsi="Arial" w:cs="Arial"/>
        </w:rPr>
        <w:t>optimalizovaný výkon budov a infrastruktury.</w:t>
      </w:r>
    </w:p>
    <w:p w14:paraId="183E2F01" w14:textId="77777777" w:rsidR="006E15EB" w:rsidRPr="002A7F13" w:rsidRDefault="006E15EB" w:rsidP="002A7F13">
      <w:pPr>
        <w:spacing w:after="0" w:line="360" w:lineRule="auto"/>
        <w:ind w:right="1814"/>
        <w:rPr>
          <w:rFonts w:ascii="Arial" w:hAnsi="Arial" w:cs="Arial"/>
        </w:rPr>
      </w:pPr>
    </w:p>
    <w:p w14:paraId="012A9374" w14:textId="39785AE6" w:rsidR="002A7F13" w:rsidRPr="006E15EB" w:rsidRDefault="002A7F13" w:rsidP="002A7F13">
      <w:pPr>
        <w:spacing w:after="0" w:line="360" w:lineRule="auto"/>
        <w:ind w:right="1814"/>
        <w:rPr>
          <w:rFonts w:ascii="Arial" w:hAnsi="Arial" w:cs="Arial"/>
          <w:i/>
          <w:iCs/>
        </w:rPr>
      </w:pPr>
      <w:r w:rsidRPr="006E15EB">
        <w:rPr>
          <w:rFonts w:ascii="Arial" w:hAnsi="Arial" w:cs="Arial"/>
          <w:i/>
          <w:iCs/>
        </w:rPr>
        <w:t xml:space="preserve">„Díky </w:t>
      </w:r>
      <w:proofErr w:type="spellStart"/>
      <w:r w:rsidRPr="006E15EB">
        <w:rPr>
          <w:rFonts w:ascii="Arial" w:hAnsi="Arial" w:cs="Arial"/>
          <w:i/>
          <w:iCs/>
        </w:rPr>
        <w:t>Brightly</w:t>
      </w:r>
      <w:proofErr w:type="spellEnd"/>
      <w:r w:rsidRPr="006E15EB">
        <w:rPr>
          <w:rFonts w:ascii="Arial" w:hAnsi="Arial" w:cs="Arial"/>
          <w:i/>
          <w:iCs/>
        </w:rPr>
        <w:t xml:space="preserve"> se můžeme posunout na další úroveň výkonu pro budovy. Bezproblémová výměna dat mezi našimi nabídkami umožní zákazníkům dosahovat vyšší efektivity, snížit odstávky a náklady na údržbu, zkrátit životní cykly, lépe se rozhodovat podle dat a zvýšit spokojenost nájemníků,“</w:t>
      </w:r>
      <w:r w:rsidRPr="002A7F13">
        <w:rPr>
          <w:rFonts w:ascii="Arial" w:hAnsi="Arial" w:cs="Arial"/>
        </w:rPr>
        <w:t xml:space="preserve"> uvedl Matthias </w:t>
      </w:r>
      <w:proofErr w:type="spellStart"/>
      <w:r w:rsidRPr="002A7F13">
        <w:rPr>
          <w:rFonts w:ascii="Arial" w:hAnsi="Arial" w:cs="Arial"/>
        </w:rPr>
        <w:t>Rebellius</w:t>
      </w:r>
      <w:proofErr w:type="spellEnd"/>
      <w:r w:rsidRPr="002A7F13">
        <w:rPr>
          <w:rFonts w:ascii="Arial" w:hAnsi="Arial" w:cs="Arial"/>
        </w:rPr>
        <w:t>, člen představenstva koncernu Siemens AG a generální ředitel divize Smart Infrastructure</w:t>
      </w:r>
      <w:r w:rsidRPr="006E15EB">
        <w:rPr>
          <w:rFonts w:ascii="Arial" w:hAnsi="Arial" w:cs="Arial"/>
          <w:i/>
          <w:iCs/>
        </w:rPr>
        <w:t xml:space="preserve">. „Akvizice urychlí náš cíl stát se přední softwarovou společností i v oblasti infrastruktury a </w:t>
      </w:r>
      <w:proofErr w:type="gramStart"/>
      <w:r w:rsidRPr="006E15EB">
        <w:rPr>
          <w:rFonts w:ascii="Arial" w:hAnsi="Arial" w:cs="Arial"/>
          <w:i/>
          <w:iCs/>
        </w:rPr>
        <w:t>podpoří</w:t>
      </w:r>
      <w:proofErr w:type="gramEnd"/>
      <w:r w:rsidRPr="006E15EB">
        <w:rPr>
          <w:rFonts w:ascii="Arial" w:hAnsi="Arial" w:cs="Arial"/>
          <w:i/>
          <w:iCs/>
        </w:rPr>
        <w:t xml:space="preserve"> naši vizi vytvářet plně autonomní budovy, které se neustále učí z potřeb svých nájemníků a</w:t>
      </w:r>
      <w:r w:rsidR="001611F3">
        <w:rPr>
          <w:rFonts w:ascii="Arial" w:hAnsi="Arial" w:cs="Arial"/>
          <w:i/>
          <w:iCs/>
        </w:rPr>
        <w:t> </w:t>
      </w:r>
      <w:r w:rsidRPr="006E15EB">
        <w:rPr>
          <w:rFonts w:ascii="Arial" w:hAnsi="Arial" w:cs="Arial"/>
          <w:i/>
          <w:iCs/>
        </w:rPr>
        <w:t>přizpůsobují se jim.“</w:t>
      </w:r>
    </w:p>
    <w:p w14:paraId="59677439" w14:textId="77777777" w:rsidR="002A7F13" w:rsidRPr="002A7F13" w:rsidRDefault="002A7F13" w:rsidP="002A7F13">
      <w:pPr>
        <w:spacing w:after="0" w:line="360" w:lineRule="auto"/>
        <w:ind w:right="1814"/>
        <w:rPr>
          <w:rFonts w:ascii="Arial" w:hAnsi="Arial" w:cs="Arial"/>
        </w:rPr>
      </w:pPr>
    </w:p>
    <w:p w14:paraId="70E2998E" w14:textId="6311D95A" w:rsidR="002A7F13" w:rsidRPr="002A7F13" w:rsidRDefault="002A7F13" w:rsidP="002A7F13">
      <w:pPr>
        <w:spacing w:after="0" w:line="360" w:lineRule="auto"/>
        <w:ind w:right="1814"/>
        <w:rPr>
          <w:rFonts w:ascii="Arial" w:hAnsi="Arial" w:cs="Arial"/>
        </w:rPr>
      </w:pPr>
      <w:r w:rsidRPr="002A7F13">
        <w:rPr>
          <w:rFonts w:ascii="Arial" w:hAnsi="Arial" w:cs="Arial"/>
        </w:rPr>
        <w:t>Podle nejnovějších odhadů by do roku 2050 mělo v městských oblastech žít až sedm miliard lidí. Tento trend spolu s naléhavostí řešení klimatických změn zdůrazňuje potřebu budování inteligentních a udržitelných komunit a</w:t>
      </w:r>
      <w:r w:rsidR="001611F3">
        <w:rPr>
          <w:rFonts w:ascii="Arial" w:hAnsi="Arial" w:cs="Arial"/>
        </w:rPr>
        <w:t> </w:t>
      </w:r>
      <w:r w:rsidRPr="002A7F13">
        <w:rPr>
          <w:rFonts w:ascii="Arial" w:hAnsi="Arial" w:cs="Arial"/>
        </w:rPr>
        <w:t>infrastruktury. Cílem společnosti Siemens je utvářet chytré komunity díky nasazení digitalizace a inteligentních systémů. Její řešení, služby a software propojují reálný a digitální svět, informační a provozní technologie, a vnášejí tak inteligenci do provozu vybudované infrastruktury.</w:t>
      </w:r>
    </w:p>
    <w:p w14:paraId="4029C2A3" w14:textId="77777777" w:rsidR="002A7F13" w:rsidRPr="002A7F13" w:rsidRDefault="002A7F13" w:rsidP="002A7F13">
      <w:pPr>
        <w:spacing w:after="0" w:line="360" w:lineRule="auto"/>
        <w:ind w:right="1814"/>
        <w:rPr>
          <w:rFonts w:ascii="Arial" w:hAnsi="Arial" w:cs="Arial"/>
        </w:rPr>
      </w:pPr>
    </w:p>
    <w:p w14:paraId="1D1CD057" w14:textId="53C0C47A" w:rsidR="002A7F13" w:rsidRPr="002A7F13" w:rsidRDefault="002A7F13" w:rsidP="002A7F13">
      <w:pPr>
        <w:spacing w:after="0" w:line="360" w:lineRule="auto"/>
        <w:ind w:right="1814"/>
        <w:rPr>
          <w:rFonts w:ascii="Arial" w:hAnsi="Arial" w:cs="Arial"/>
        </w:rPr>
      </w:pPr>
      <w:r w:rsidRPr="002A7F13">
        <w:rPr>
          <w:rFonts w:ascii="Arial" w:hAnsi="Arial" w:cs="Arial"/>
        </w:rPr>
        <w:t xml:space="preserve">Pro rok 2022 </w:t>
      </w:r>
      <w:proofErr w:type="spellStart"/>
      <w:r w:rsidRPr="002A7F13">
        <w:rPr>
          <w:rFonts w:ascii="Arial" w:hAnsi="Arial" w:cs="Arial"/>
        </w:rPr>
        <w:t>Brightly</w:t>
      </w:r>
      <w:proofErr w:type="spellEnd"/>
      <w:r w:rsidRPr="002A7F13">
        <w:rPr>
          <w:rFonts w:ascii="Arial" w:hAnsi="Arial" w:cs="Arial"/>
        </w:rPr>
        <w:t xml:space="preserve"> očekává tržby ve výši přibližně 180 milionů US dolarů. Očekávané roční opakované příjmy (ARR) pro rok 2022 pak činí 160 milionů US </w:t>
      </w:r>
      <w:r w:rsidRPr="002A7F13">
        <w:rPr>
          <w:rFonts w:ascii="Arial" w:hAnsi="Arial" w:cs="Arial"/>
        </w:rPr>
        <w:lastRenderedPageBreak/>
        <w:t xml:space="preserve">dolarů. Společnost </w:t>
      </w:r>
      <w:proofErr w:type="spellStart"/>
      <w:r w:rsidRPr="002A7F13">
        <w:rPr>
          <w:rFonts w:ascii="Arial" w:hAnsi="Arial" w:cs="Arial"/>
        </w:rPr>
        <w:t>Brigthly</w:t>
      </w:r>
      <w:proofErr w:type="spellEnd"/>
      <w:r w:rsidRPr="002A7F13">
        <w:rPr>
          <w:rFonts w:ascii="Arial" w:hAnsi="Arial" w:cs="Arial"/>
        </w:rPr>
        <w:t xml:space="preserve"> působí na trhu, který roste tempem 13 %. Sídlí v Cary v Severní Karolíně a má zhruba 800 zaměstnanců, kteří se starají přibližně o</w:t>
      </w:r>
      <w:r w:rsidR="001611F3">
        <w:rPr>
          <w:rFonts w:ascii="Arial" w:hAnsi="Arial" w:cs="Arial"/>
        </w:rPr>
        <w:t> </w:t>
      </w:r>
      <w:r w:rsidRPr="002A7F13">
        <w:rPr>
          <w:rFonts w:ascii="Arial" w:hAnsi="Arial" w:cs="Arial"/>
        </w:rPr>
        <w:t>12</w:t>
      </w:r>
      <w:r w:rsidR="006E15EB">
        <w:rPr>
          <w:rFonts w:ascii="Arial" w:hAnsi="Arial" w:cs="Arial"/>
        </w:rPr>
        <w:t> </w:t>
      </w:r>
      <w:r w:rsidRPr="002A7F13">
        <w:rPr>
          <w:rFonts w:ascii="Arial" w:hAnsi="Arial" w:cs="Arial"/>
        </w:rPr>
        <w:t xml:space="preserve">000 zákazníků, především v USA, Kanadě, Velké Británii a Austrálii. Firma je od roku 2019 ve vlastnictví soukromé kapitálové společnosti </w:t>
      </w:r>
      <w:proofErr w:type="spellStart"/>
      <w:r w:rsidRPr="002A7F13">
        <w:rPr>
          <w:rFonts w:ascii="Arial" w:hAnsi="Arial" w:cs="Arial"/>
        </w:rPr>
        <w:t>Clearlake</w:t>
      </w:r>
      <w:proofErr w:type="spellEnd"/>
      <w:r w:rsidRPr="002A7F13">
        <w:rPr>
          <w:rFonts w:ascii="Arial" w:hAnsi="Arial" w:cs="Arial"/>
        </w:rPr>
        <w:t xml:space="preserve"> </w:t>
      </w:r>
      <w:proofErr w:type="spellStart"/>
      <w:r w:rsidRPr="002A7F13">
        <w:rPr>
          <w:rFonts w:ascii="Arial" w:hAnsi="Arial" w:cs="Arial"/>
        </w:rPr>
        <w:t>Capital</w:t>
      </w:r>
      <w:proofErr w:type="spellEnd"/>
      <w:r w:rsidRPr="002A7F13">
        <w:rPr>
          <w:rFonts w:ascii="Arial" w:hAnsi="Arial" w:cs="Arial"/>
        </w:rPr>
        <w:t xml:space="preserve">. </w:t>
      </w:r>
    </w:p>
    <w:p w14:paraId="75716D5F" w14:textId="77777777" w:rsidR="002A7F13" w:rsidRPr="002A7F13" w:rsidRDefault="002A7F13" w:rsidP="002A7F13">
      <w:pPr>
        <w:spacing w:after="0" w:line="360" w:lineRule="auto"/>
        <w:ind w:right="1814"/>
        <w:rPr>
          <w:rFonts w:ascii="Arial" w:hAnsi="Arial" w:cs="Arial"/>
        </w:rPr>
      </w:pPr>
    </w:p>
    <w:p w14:paraId="1B7DD890" w14:textId="5B2633AC" w:rsidR="002A7F13" w:rsidRPr="006E15EB" w:rsidRDefault="002A7F13" w:rsidP="002A7F13">
      <w:pPr>
        <w:spacing w:after="0" w:line="360" w:lineRule="auto"/>
        <w:ind w:right="1814"/>
        <w:rPr>
          <w:rFonts w:ascii="Arial" w:hAnsi="Arial" w:cs="Arial"/>
          <w:i/>
          <w:iCs/>
        </w:rPr>
      </w:pPr>
      <w:r w:rsidRPr="006E15EB">
        <w:rPr>
          <w:rFonts w:ascii="Arial" w:hAnsi="Arial" w:cs="Arial"/>
          <w:i/>
          <w:iCs/>
        </w:rPr>
        <w:t xml:space="preserve">„Vzhledem k tomu, že digitální transformace, udržitelnost a náročné regulační prostředí patří mezi důležitá aktuální témata, vyvolává potřeba propojených aktiv a dat o majetku v reálném čase větší poptávku po inteligentních řešeních pro správu aktiv po celém světě,“ uvedl Kevin </w:t>
      </w:r>
      <w:proofErr w:type="spellStart"/>
      <w:r w:rsidRPr="006E15EB">
        <w:rPr>
          <w:rFonts w:ascii="Arial" w:hAnsi="Arial" w:cs="Arial"/>
          <w:i/>
          <w:iCs/>
        </w:rPr>
        <w:t>Kemmerer</w:t>
      </w:r>
      <w:proofErr w:type="spellEnd"/>
      <w:r w:rsidRPr="006E15EB">
        <w:rPr>
          <w:rFonts w:ascii="Arial" w:hAnsi="Arial" w:cs="Arial"/>
          <w:i/>
          <w:iCs/>
        </w:rPr>
        <w:t xml:space="preserve">, výkonný ředitel společnosti </w:t>
      </w:r>
      <w:proofErr w:type="spellStart"/>
      <w:r w:rsidRPr="006E15EB">
        <w:rPr>
          <w:rFonts w:ascii="Arial" w:hAnsi="Arial" w:cs="Arial"/>
          <w:i/>
          <w:iCs/>
        </w:rPr>
        <w:t>Brightly</w:t>
      </w:r>
      <w:proofErr w:type="spellEnd"/>
      <w:r w:rsidRPr="006E15EB">
        <w:rPr>
          <w:rFonts w:ascii="Arial" w:hAnsi="Arial" w:cs="Arial"/>
          <w:i/>
          <w:iCs/>
        </w:rPr>
        <w:t>. „Spojení našich znalostí a softwaru se společností Siemens pro nás představuje skvělou příležitost, jak dále urychlit digitalizaci a optimalizaci budov a</w:t>
      </w:r>
      <w:r w:rsidR="006E15EB">
        <w:rPr>
          <w:rFonts w:ascii="Arial" w:hAnsi="Arial" w:cs="Arial"/>
          <w:i/>
          <w:iCs/>
        </w:rPr>
        <w:t> </w:t>
      </w:r>
      <w:r w:rsidRPr="006E15EB">
        <w:rPr>
          <w:rFonts w:ascii="Arial" w:hAnsi="Arial" w:cs="Arial"/>
          <w:i/>
          <w:iCs/>
        </w:rPr>
        <w:t>infrastruktury. Chceme zákazníkům pomáhat vyhodnocovat a spravovat jejich společný majetek, vytvářet krátkodobé a dlouhodobé investiční plány a řídit cíle v oblasti energetiky a ESG. Společně máme zkušenosti, které nám umožňují pomáhat klientům po celém světě transformovat výkonnost jejich aktiv a vytvářet udržitelné a prosperující komunity.“</w:t>
      </w:r>
    </w:p>
    <w:p w14:paraId="74B2629A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5955A0" w14:textId="0B213E91" w:rsidR="006E15EB" w:rsidRDefault="006E15EB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6E784C" w:rsidRPr="008F6AD3">
          <w:rPr>
            <w:rStyle w:val="Hypertextovodkaz"/>
            <w:rFonts w:ascii="Arial" w:hAnsi="Arial" w:cs="Arial"/>
          </w:rPr>
          <w:t>https://www.siemenspress.cz/siemens-kupuje-spolecnost-brightly-software-a-chce-dale-rust-v-oblasti-digitalniho-provozu-budov/</w:t>
        </w:r>
      </w:hyperlink>
    </w:p>
    <w:p w14:paraId="7A7DA78D" w14:textId="2983BF94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C98EC10" w14:textId="23F0ABF7" w:rsidR="006A5236" w:rsidRDefault="006A5236" w:rsidP="006A5236">
      <w:pPr>
        <w:rPr>
          <w:rFonts w:ascii="Arial" w:hAnsi="Arial" w:cs="Arial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335F56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335F56">
        <w:rPr>
          <w:rFonts w:ascii="Arial" w:hAnsi="Arial" w:cs="Arial"/>
          <w:sz w:val="16"/>
          <w:szCs w:val="16"/>
        </w:rPr>
        <w:t>Energy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,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1" w:history="1">
        <w:r w:rsidRPr="00EB7833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</w:p>
    <w:p w14:paraId="7B68F0D0" w14:textId="77777777" w:rsidR="006A5236" w:rsidRPr="00335F56" w:rsidRDefault="006A5236" w:rsidP="006A5236">
      <w:pPr>
        <w:rPr>
          <w:rFonts w:ascii="Arial" w:hAnsi="Arial" w:cs="Arial"/>
          <w:sz w:val="16"/>
          <w:szCs w:val="16"/>
        </w:rPr>
      </w:pPr>
    </w:p>
    <w:p w14:paraId="19FF2A69" w14:textId="38E2320B" w:rsidR="00D477C0" w:rsidRDefault="006A5236" w:rsidP="006E784C">
      <w:pPr>
        <w:rPr>
          <w:rFonts w:ascii="Arial" w:hAnsi="Arial" w:cs="Arial"/>
          <w:color w:val="000000"/>
          <w:sz w:val="16"/>
          <w:szCs w:val="16"/>
        </w:rPr>
      </w:pPr>
      <w:r w:rsidRPr="00335F56">
        <w:rPr>
          <w:rFonts w:ascii="Arial" w:hAnsi="Arial" w:cs="Arial"/>
          <w:b/>
          <w:bCs/>
          <w:sz w:val="16"/>
          <w:szCs w:val="16"/>
        </w:rPr>
        <w:t>Siemens AG</w:t>
      </w:r>
      <w:r w:rsidRPr="00335F56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335F56">
        <w:rPr>
          <w:rFonts w:ascii="Arial" w:hAnsi="Arial" w:cs="Arial"/>
          <w:sz w:val="16"/>
          <w:szCs w:val="16"/>
        </w:rPr>
        <w:t>Healthineers</w:t>
      </w:r>
      <w:proofErr w:type="spellEnd"/>
      <w:r w:rsidRPr="00335F56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2" w:history="1">
        <w:r w:rsidRPr="00335F56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335F56">
        <w:rPr>
          <w:rFonts w:ascii="Arial" w:hAnsi="Arial" w:cs="Arial"/>
          <w:sz w:val="16"/>
          <w:szCs w:val="16"/>
        </w:rPr>
        <w:t>.</w:t>
      </w: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17CA" w14:textId="77777777" w:rsidR="00503E7C" w:rsidRDefault="00503E7C">
      <w:pPr>
        <w:spacing w:after="0" w:line="240" w:lineRule="auto"/>
      </w:pPr>
      <w:r>
        <w:separator/>
      </w:r>
    </w:p>
  </w:endnote>
  <w:endnote w:type="continuationSeparator" w:id="0">
    <w:p w14:paraId="7AE22DBF" w14:textId="77777777" w:rsidR="00503E7C" w:rsidRDefault="0050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Siemensova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D7F1" w14:textId="77777777" w:rsidR="00503E7C" w:rsidRDefault="00503E7C">
      <w:pPr>
        <w:spacing w:after="0" w:line="240" w:lineRule="auto"/>
      </w:pPr>
      <w:r>
        <w:separator/>
      </w:r>
    </w:p>
  </w:footnote>
  <w:footnote w:type="continuationSeparator" w:id="0">
    <w:p w14:paraId="52FAB56A" w14:textId="77777777" w:rsidR="00503E7C" w:rsidRDefault="0050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0CB760DB" w:rsidR="00D477C0" w:rsidRDefault="006E15E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4F7D15BA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919CEF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9A1"/>
    <w:multiLevelType w:val="hybridMultilevel"/>
    <w:tmpl w:val="74E4D96C"/>
    <w:lvl w:ilvl="0" w:tplc="24BCBF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40F72"/>
    <w:multiLevelType w:val="hybridMultilevel"/>
    <w:tmpl w:val="7020F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40290">
    <w:abstractNumId w:val="1"/>
  </w:num>
  <w:num w:numId="2" w16cid:durableId="186555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1611F3"/>
    <w:rsid w:val="001B002E"/>
    <w:rsid w:val="00285228"/>
    <w:rsid w:val="002A7F13"/>
    <w:rsid w:val="002D1A06"/>
    <w:rsid w:val="00375602"/>
    <w:rsid w:val="00397C3F"/>
    <w:rsid w:val="00503E7C"/>
    <w:rsid w:val="00595085"/>
    <w:rsid w:val="00595A16"/>
    <w:rsid w:val="00663FA3"/>
    <w:rsid w:val="006772DB"/>
    <w:rsid w:val="006A5236"/>
    <w:rsid w:val="006E15EB"/>
    <w:rsid w:val="006E784C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B02CC0"/>
    <w:rsid w:val="00BA5017"/>
    <w:rsid w:val="00BD261F"/>
    <w:rsid w:val="00BD6E9E"/>
    <w:rsid w:val="00C32AC9"/>
    <w:rsid w:val="00D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A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kupuje-spolecnost-brightly-software-a-chce-dale-rust-v-oblasti-digitalniho-provozu-budov/" TargetMode="External"/><Relationship Id="rId12" Type="http://schemas.openxmlformats.org/officeDocument/2006/relationships/hyperlink" Target="http://www.siemens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1026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5</cp:revision>
  <dcterms:created xsi:type="dcterms:W3CDTF">2022-06-29T07:31:00Z</dcterms:created>
  <dcterms:modified xsi:type="dcterms:W3CDTF">2022-06-29T08:13:00Z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2022-06-29T08:13:33Z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