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28703246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D15F6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74F68">
        <w:rPr>
          <w:rFonts w:ascii="Arial" w:hAnsi="Arial" w:cs="Arial"/>
          <w:color w:val="000000"/>
          <w:sz w:val="20"/>
          <w:szCs w:val="20"/>
        </w:rPr>
        <w:t>13. prosince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DD15F6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A2A5B1" w14:textId="44381D1D" w:rsidR="00E22357" w:rsidRPr="00174F68" w:rsidRDefault="00174F68" w:rsidP="00174F68">
      <w:pPr>
        <w:rPr>
          <w:rFonts w:ascii="Arial" w:hAnsi="Arial" w:cs="Arial"/>
          <w:sz w:val="40"/>
          <w:szCs w:val="40"/>
        </w:rPr>
      </w:pPr>
      <w:r w:rsidRPr="00174F68">
        <w:rPr>
          <w:rFonts w:ascii="Arial" w:hAnsi="Arial" w:cs="Arial"/>
          <w:sz w:val="40"/>
          <w:szCs w:val="40"/>
        </w:rPr>
        <w:t>Rajčatový robot má mozek Siemens</w:t>
      </w: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F819BD" w14:textId="463EC358" w:rsidR="00247F39" w:rsidRDefault="001263D2" w:rsidP="00247F39">
      <w:pPr>
        <w:spacing w:after="0" w:line="360" w:lineRule="auto"/>
        <w:ind w:right="1814"/>
        <w:rPr>
          <w:rStyle w:val="Siln"/>
          <w:rFonts w:ascii="Arial" w:hAnsi="Arial" w:cs="Arial"/>
          <w:color w:val="000128"/>
          <w:shd w:val="clear" w:color="auto" w:fill="FFFFFF"/>
        </w:rPr>
      </w:pPr>
      <w:r w:rsidRPr="001263D2">
        <w:rPr>
          <w:rStyle w:val="Siln"/>
          <w:rFonts w:ascii="Arial" w:hAnsi="Arial" w:cs="Arial"/>
          <w:color w:val="000128"/>
          <w:shd w:val="clear" w:color="auto" w:fill="FFFFFF"/>
        </w:rPr>
        <w:t xml:space="preserve">Společnost </w:t>
      </w:r>
      <w:proofErr w:type="spellStart"/>
      <w:r w:rsidRPr="001263D2">
        <w:rPr>
          <w:rStyle w:val="Siln"/>
          <w:rFonts w:ascii="Arial" w:hAnsi="Arial" w:cs="Arial"/>
          <w:color w:val="000128"/>
          <w:shd w:val="clear" w:color="auto" w:fill="FFFFFF"/>
        </w:rPr>
        <w:t>Optisolutions</w:t>
      </w:r>
      <w:proofErr w:type="spellEnd"/>
      <w:r w:rsidRPr="001263D2">
        <w:rPr>
          <w:rStyle w:val="Siln"/>
          <w:rFonts w:ascii="Arial" w:hAnsi="Arial" w:cs="Arial"/>
          <w:color w:val="000128"/>
          <w:shd w:val="clear" w:color="auto" w:fill="FFFFFF"/>
        </w:rPr>
        <w:t xml:space="preserve"> navázala spolupráci s rodinnou farmou Ráječek a</w:t>
      </w:r>
      <w:r>
        <w:rPr>
          <w:rStyle w:val="Siln"/>
          <w:rFonts w:ascii="Arial" w:hAnsi="Arial" w:cs="Arial"/>
          <w:color w:val="000128"/>
          <w:shd w:val="clear" w:color="auto" w:fill="FFFFFF"/>
        </w:rPr>
        <w:t> </w:t>
      </w:r>
      <w:r w:rsidRPr="001263D2">
        <w:rPr>
          <w:rStyle w:val="Siln"/>
          <w:rFonts w:ascii="Arial" w:hAnsi="Arial" w:cs="Arial"/>
          <w:color w:val="000128"/>
          <w:shd w:val="clear" w:color="auto" w:fill="FFFFFF"/>
        </w:rPr>
        <w:t xml:space="preserve">vyvinula unikátní robot, který monitoruje zdravotní stav rajčat a díky prvkům umělé inteligence umí sám určit, co jim schází a jak jejich stav zlepšit. Vedle sledování zdraví rostlin zařízení dokáže i zaštipovat listy, aby plody měly dost prostoru a zdrojů pro růst. Robot je postaven na řídicím systému Siemens SIMATIC S7-1200 doplněný o nový průmyslový počítač </w:t>
      </w:r>
      <w:proofErr w:type="spellStart"/>
      <w:r w:rsidRPr="001263D2">
        <w:rPr>
          <w:rStyle w:val="Siln"/>
          <w:rFonts w:ascii="Arial" w:hAnsi="Arial" w:cs="Arial"/>
          <w:color w:val="000128"/>
          <w:shd w:val="clear" w:color="auto" w:fill="FFFFFF"/>
        </w:rPr>
        <w:t>TensorBox</w:t>
      </w:r>
      <w:proofErr w:type="spellEnd"/>
      <w:r w:rsidRPr="001263D2">
        <w:rPr>
          <w:rStyle w:val="Siln"/>
          <w:rFonts w:ascii="Arial" w:hAnsi="Arial" w:cs="Arial"/>
          <w:color w:val="000128"/>
          <w:shd w:val="clear" w:color="auto" w:fill="FFFFFF"/>
        </w:rPr>
        <w:t xml:space="preserve"> 520A pro provoz neuronových sítí. Technologické řešení má k</w:t>
      </w:r>
      <w:r>
        <w:rPr>
          <w:rStyle w:val="Siln"/>
          <w:rFonts w:ascii="Arial" w:hAnsi="Arial" w:cs="Arial"/>
          <w:color w:val="000128"/>
          <w:shd w:val="clear" w:color="auto" w:fill="FFFFFF"/>
        </w:rPr>
        <w:t> </w:t>
      </w:r>
      <w:r w:rsidRPr="001263D2">
        <w:rPr>
          <w:rStyle w:val="Siln"/>
          <w:rFonts w:ascii="Arial" w:hAnsi="Arial" w:cs="Arial"/>
          <w:color w:val="000128"/>
          <w:shd w:val="clear" w:color="auto" w:fill="FFFFFF"/>
        </w:rPr>
        <w:t>dispozici velkou výpočetní kapacitu, přitom je malé a odolné.</w:t>
      </w:r>
    </w:p>
    <w:p w14:paraId="4D3A347E" w14:textId="77777777" w:rsidR="001263D2" w:rsidRPr="001263D2" w:rsidRDefault="001263D2" w:rsidP="00247F39">
      <w:pPr>
        <w:spacing w:after="0" w:line="360" w:lineRule="auto"/>
        <w:ind w:right="1814"/>
        <w:rPr>
          <w:rFonts w:ascii="Arial" w:hAnsi="Arial" w:cs="Arial"/>
          <w:b/>
          <w:bCs/>
        </w:rPr>
      </w:pPr>
    </w:p>
    <w:p w14:paraId="5BBD6F0C" w14:textId="477A0C1E" w:rsid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>Původním záměrem bylo zkonstruovat robot na sklízení rajčat. </w:t>
      </w:r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„Brzy nám však došlo, že mnohem důležitější než rajčata trhat, je se o ně starat. Včas rozpoznat, že je s rostlinou něco špatně. A také se o ni průběžně starat. Pokud jí nebudete systematicky zaštipovat listy, za chvíli budete mít ve skleníku džungli a plody žádné,“</w:t>
      </w:r>
      <w:r w:rsidRPr="001263D2">
        <w:rPr>
          <w:rFonts w:ascii="Arial" w:hAnsi="Arial" w:cs="Arial"/>
          <w:color w:val="000128"/>
          <w:sz w:val="22"/>
          <w:szCs w:val="22"/>
        </w:rPr>
        <w:t xml:space="preserve"> vysvětluje Vratislav Beneš, šéfkonstruktér 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Optisolutions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>.</w:t>
      </w:r>
    </w:p>
    <w:p w14:paraId="302FB2B7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</w:p>
    <w:p w14:paraId="0D59FA8D" w14:textId="59D172F8" w:rsid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 xml:space="preserve">Po úvodních pokusech si v 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Optisolutions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 xml:space="preserve"> uvědomili, že zcela zásadní je vědět, na co se robot dívá a co vidí. Bez hlubokých znalostí pěstovaných rostlin a jejich potřeb není možné robot naprogramovat. Proto se v 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Optisolutions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 xml:space="preserve"> rozhodli oslovit rodinnou farmu Ráječek, která se modernímu pěstování rajčat věnuje už od roku 1997.</w:t>
      </w:r>
    </w:p>
    <w:p w14:paraId="53347AAB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</w:p>
    <w:p w14:paraId="4FEDA8DF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>Matěj Sklenář, majitel farmy Ráječek, pomohl specifikovat, co by měl robot dělat.</w:t>
      </w:r>
    </w:p>
    <w:p w14:paraId="6B744EF2" w14:textId="1F52E583" w:rsid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>„</w:t>
      </w:r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Vystudoval jsem fyziologii rostlin, takže si dobře uvědomuji, jaký potenciál spočívá především v monitorování rostlin. A ve sběru dat, která se pak dají využít v budoucnu. To, že by měl robot ustřihnout zralé rajče, je vlastně to poslední, co jsme chtěli řešit. Mnohem důležitější je, aby robot dokázal zavčasu odhalit chorobu anebo škůdce,“</w:t>
      </w:r>
      <w:r w:rsidRPr="001263D2">
        <w:rPr>
          <w:rFonts w:ascii="Arial" w:hAnsi="Arial" w:cs="Arial"/>
          <w:color w:val="000128"/>
          <w:sz w:val="22"/>
          <w:szCs w:val="22"/>
        </w:rPr>
        <w:t xml:space="preserve"> vysvětlil. Tuto práci doposud vykonávají lidé, což má řadu omezení. Lidské oko nevidí vše a brzo se unaví, lidský mozek po čase ztratí </w:t>
      </w:r>
      <w:r w:rsidRPr="001263D2">
        <w:rPr>
          <w:rFonts w:ascii="Arial" w:hAnsi="Arial" w:cs="Arial"/>
          <w:color w:val="000128"/>
          <w:sz w:val="22"/>
          <w:szCs w:val="22"/>
        </w:rPr>
        <w:lastRenderedPageBreak/>
        <w:t>soustředění. Oproti tomu robot dokáže naskenovat každou jednotlivou rostlinu, nic nepřehlédne, a přitom trvale udrží plnou pozornost.</w:t>
      </w:r>
    </w:p>
    <w:p w14:paraId="4A3BA1F0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</w:p>
    <w:p w14:paraId="6805953E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b/>
          <w:bCs/>
          <w:color w:val="000128"/>
          <w:sz w:val="22"/>
          <w:szCs w:val="22"/>
        </w:rPr>
        <w:t>FRVAVEBOT – rajčatový robot s technologiemi Siemens</w:t>
      </w:r>
    </w:p>
    <w:p w14:paraId="393B6B21" w14:textId="3F7916FC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>Prototyp rajčatového robota s</w:t>
      </w:r>
      <w:r w:rsidR="00092427">
        <w:rPr>
          <w:rFonts w:ascii="Arial" w:hAnsi="Arial" w:cs="Arial"/>
          <w:color w:val="000128"/>
          <w:sz w:val="22"/>
          <w:szCs w:val="22"/>
        </w:rPr>
        <w:t> </w:t>
      </w:r>
      <w:r w:rsidRPr="001263D2">
        <w:rPr>
          <w:rFonts w:ascii="Arial" w:hAnsi="Arial" w:cs="Arial"/>
          <w:color w:val="000128"/>
          <w:sz w:val="22"/>
          <w:szCs w:val="22"/>
        </w:rPr>
        <w:t>označením</w:t>
      </w:r>
      <w:r w:rsidR="00092427">
        <w:rPr>
          <w:rFonts w:ascii="Arial" w:hAnsi="Arial" w:cs="Arial"/>
          <w:color w:val="000128"/>
          <w:sz w:val="22"/>
          <w:szCs w:val="22"/>
        </w:rPr>
        <w:t xml:space="preserve"> </w:t>
      </w:r>
      <w:r w:rsidRPr="001263D2">
        <w:rPr>
          <w:rFonts w:ascii="Arial" w:hAnsi="Arial" w:cs="Arial"/>
          <w:color w:val="000128"/>
          <w:sz w:val="22"/>
          <w:szCs w:val="22"/>
        </w:rPr>
        <w:t>FRVAVEBOT je pilotní projekt, na kterém si jeho tvůrci ověřili, že technologie – hardwarové i softwarové – jsou životaschopné.  </w:t>
      </w:r>
      <w:r w:rsidRPr="001263D2">
        <w:rPr>
          <w:rFonts w:ascii="Arial" w:hAnsi="Arial" w:cs="Arial"/>
          <w:i/>
          <w:iCs/>
          <w:color w:val="000128"/>
          <w:sz w:val="22"/>
          <w:szCs w:val="22"/>
        </w:rPr>
        <w:t xml:space="preserve">„Robot je postaven na řídicím systému Siemens SIMATIC S7-1200, který je doplněný o nový </w:t>
      </w:r>
      <w:proofErr w:type="spellStart"/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průmyslvý</w:t>
      </w:r>
      <w:proofErr w:type="spellEnd"/>
      <w:r w:rsidRPr="001263D2">
        <w:rPr>
          <w:rFonts w:ascii="Arial" w:hAnsi="Arial" w:cs="Arial"/>
          <w:i/>
          <w:iCs/>
          <w:color w:val="000128"/>
          <w:sz w:val="22"/>
          <w:szCs w:val="22"/>
        </w:rPr>
        <w:t xml:space="preserve"> počítač </w:t>
      </w:r>
      <w:proofErr w:type="spellStart"/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TensorBox</w:t>
      </w:r>
      <w:proofErr w:type="spellEnd"/>
      <w:r w:rsidRPr="001263D2">
        <w:rPr>
          <w:rFonts w:ascii="Arial" w:hAnsi="Arial" w:cs="Arial"/>
          <w:i/>
          <w:iCs/>
          <w:color w:val="000128"/>
          <w:sz w:val="22"/>
          <w:szCs w:val="22"/>
        </w:rPr>
        <w:t xml:space="preserve"> 520A pro provoz neuronových sítí,“</w:t>
      </w:r>
      <w:r w:rsidRPr="001263D2">
        <w:rPr>
          <w:rFonts w:ascii="Arial" w:hAnsi="Arial" w:cs="Arial"/>
          <w:color w:val="000128"/>
          <w:sz w:val="22"/>
          <w:szCs w:val="22"/>
        </w:rPr>
        <w:t xml:space="preserve"> popisuje technické řešení Tomáš Froněk, vedoucí oddělení 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Factory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 xml:space="preserve"> 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Automation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 xml:space="preserve"> v divizi Siemens Digital Industries. 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TensorBoxem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 xml:space="preserve"> 520A je založen na technologii 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Nvidia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 xml:space="preserve"> Xavier 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Nx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>. </w:t>
      </w:r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„Box PC vyniká především velkou CPU a</w:t>
      </w:r>
      <w:r w:rsidRPr="001263D2">
        <w:rPr>
          <w:rStyle w:val="mce-nbsp-wrap"/>
          <w:rFonts w:ascii="Arial" w:hAnsi="Arial" w:cs="Arial"/>
          <w:i/>
          <w:iCs/>
          <w:color w:val="000128"/>
          <w:sz w:val="22"/>
          <w:szCs w:val="22"/>
        </w:rPr>
        <w:t> </w:t>
      </w:r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GPU výpočetní silou, a přitom je malý a současně robustní,“</w:t>
      </w:r>
      <w:r w:rsidRPr="001263D2">
        <w:rPr>
          <w:rFonts w:ascii="Arial" w:hAnsi="Arial" w:cs="Arial"/>
          <w:color w:val="000128"/>
          <w:sz w:val="22"/>
          <w:szCs w:val="22"/>
        </w:rPr>
        <w:t> doplňuje Froněk.</w:t>
      </w:r>
    </w:p>
    <w:p w14:paraId="37899147" w14:textId="1899076D" w:rsid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>V 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Optisolutions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 xml:space="preserve"> plánují konstruovat dvě verze zařízení: horizontální – pro rajčata a vertikální – například pro jahody. V plánu je také rozdělit současný multifunkční robot na dvě části: na robot analytický a na robot, který bude vykonávat konkrétní činností. Analytické roboty budou provádět pouze monitorování rostlin, a pohybovat po skleníku se budou rychleji a ve větším počtu. Naproti tomu pracovní roboty budou moct zajíždět jen tam, kde je potřeba zásah.</w:t>
      </w:r>
    </w:p>
    <w:p w14:paraId="41BE957F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</w:p>
    <w:p w14:paraId="339724CA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b/>
          <w:bCs/>
          <w:color w:val="000128"/>
          <w:sz w:val="22"/>
          <w:szCs w:val="22"/>
        </w:rPr>
        <w:t>Za chutnými rajčaty jsou data</w:t>
      </w:r>
    </w:p>
    <w:p w14:paraId="486B249C" w14:textId="2373AAC0" w:rsid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 xml:space="preserve">Za kvalitními plody rajčat jsou velké objemy dat. Robot projíždí jednotlivé uličky ve fóliovníku a sbírá data o rostlinách. Fóliovník sám je také řízen počítačem, tzn. že rovněž generuje data, která detailně popisují prostředí, ve kterém rostliny rostou. Data ze skleníku lze následně přes časovou značku a lokaci spojit s konkrétní událostí. Správně provedený data </w:t>
      </w:r>
      <w:proofErr w:type="spellStart"/>
      <w:r w:rsidRPr="001263D2">
        <w:rPr>
          <w:rFonts w:ascii="Arial" w:hAnsi="Arial" w:cs="Arial"/>
          <w:color w:val="000128"/>
          <w:sz w:val="22"/>
          <w:szCs w:val="22"/>
        </w:rPr>
        <w:t>mining</w:t>
      </w:r>
      <w:proofErr w:type="spellEnd"/>
      <w:r w:rsidRPr="001263D2">
        <w:rPr>
          <w:rFonts w:ascii="Arial" w:hAnsi="Arial" w:cs="Arial"/>
          <w:color w:val="000128"/>
          <w:sz w:val="22"/>
          <w:szCs w:val="22"/>
        </w:rPr>
        <w:t xml:space="preserve"> pak umožní zjistit příčiny událostí, např. výskyt konkrétní choroby nebo škůdce.</w:t>
      </w:r>
    </w:p>
    <w:p w14:paraId="276A3C20" w14:textId="77777777" w:rsidR="00092427" w:rsidRPr="001263D2" w:rsidRDefault="00092427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</w:p>
    <w:p w14:paraId="1432095E" w14:textId="31917031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>Data, která robot sbírá, se posílají do cloudu, kde probíhá jejich analýza. Popis dat je v tomto případě velmi složitý, protože rostliny se stále mění – rostou, otáčejí se za sluncem, odpoledne lehce povadnou, mění se délka jejich závěsu, ubývají a</w:t>
      </w:r>
      <w:r w:rsidRPr="001263D2">
        <w:rPr>
          <w:rStyle w:val="mce-nbsp-wrap"/>
          <w:rFonts w:ascii="Arial" w:hAnsi="Arial" w:cs="Arial"/>
          <w:color w:val="000128"/>
          <w:sz w:val="22"/>
          <w:szCs w:val="22"/>
        </w:rPr>
        <w:t> </w:t>
      </w:r>
      <w:r w:rsidRPr="001263D2">
        <w:rPr>
          <w:rFonts w:ascii="Arial" w:hAnsi="Arial" w:cs="Arial"/>
          <w:color w:val="000128"/>
          <w:sz w:val="22"/>
          <w:szCs w:val="22"/>
        </w:rPr>
        <w:t>přibývají na nich plody. Navíc je nutné aktuální data trvale porovnávat s</w:t>
      </w:r>
      <w:r w:rsidRPr="001263D2">
        <w:rPr>
          <w:rStyle w:val="mce-nbsp-wrap"/>
          <w:rFonts w:ascii="Arial" w:hAnsi="Arial" w:cs="Arial"/>
          <w:color w:val="000128"/>
          <w:sz w:val="22"/>
          <w:szCs w:val="22"/>
        </w:rPr>
        <w:t> </w:t>
      </w:r>
      <w:r w:rsidRPr="001263D2">
        <w:rPr>
          <w:rFonts w:ascii="Arial" w:hAnsi="Arial" w:cs="Arial"/>
          <w:color w:val="000128"/>
          <w:sz w:val="22"/>
          <w:szCs w:val="22"/>
        </w:rPr>
        <w:t>historickými daty, tzn., jak daná rostlina vypadala např. před týdnem nebo včera. Každému hlášení o anomálii, které obsahuje přesné souřadnicové určení polohy postižené rostliny, předchází analýza obrovského množství dat a práce algoritmů umělé inteligence.</w:t>
      </w:r>
    </w:p>
    <w:p w14:paraId="2BB530F3" w14:textId="5E9E12D2" w:rsid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i/>
          <w:iCs/>
          <w:color w:val="000128"/>
          <w:sz w:val="22"/>
          <w:szCs w:val="22"/>
        </w:rPr>
        <w:lastRenderedPageBreak/>
        <w:t>„Okamžitý feedback není tak složitý jako seřazení informací do časové osy,“</w:t>
      </w:r>
      <w:r w:rsidRPr="001263D2">
        <w:rPr>
          <w:rFonts w:ascii="Arial" w:hAnsi="Arial" w:cs="Arial"/>
          <w:color w:val="000128"/>
          <w:sz w:val="22"/>
          <w:szCs w:val="22"/>
        </w:rPr>
        <w:t> říká Vratislav Beneš. „</w:t>
      </w:r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Nejtěžším úkolem je popsat, co se děje v daný okamžik, zjistit příčinu a následně predikovat, kde by se stejný stav mohl objevit jinde,“</w:t>
      </w:r>
      <w:r w:rsidRPr="001263D2">
        <w:rPr>
          <w:rFonts w:ascii="Arial" w:hAnsi="Arial" w:cs="Arial"/>
          <w:color w:val="000128"/>
          <w:sz w:val="22"/>
          <w:szCs w:val="22"/>
        </w:rPr>
        <w:t> dodává. „</w:t>
      </w:r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Sledování interakce rostlina – prostředí – patogen je nesmírně cenné,“</w:t>
      </w:r>
      <w:r w:rsidRPr="001263D2">
        <w:rPr>
          <w:rFonts w:ascii="Arial" w:hAnsi="Arial" w:cs="Arial"/>
          <w:color w:val="000128"/>
          <w:sz w:val="22"/>
          <w:szCs w:val="22"/>
        </w:rPr>
        <w:t> doplňuje Matěj Sklenář. „</w:t>
      </w:r>
      <w:r w:rsidRPr="001263D2">
        <w:rPr>
          <w:rFonts w:ascii="Arial" w:hAnsi="Arial" w:cs="Arial"/>
          <w:i/>
          <w:iCs/>
          <w:color w:val="000128"/>
          <w:sz w:val="22"/>
          <w:szCs w:val="22"/>
        </w:rPr>
        <w:t>Umožňuje nám to velmi přesně modelovat vývoj dané choroby, což je velký krok pro celý obor fytopatologie,“</w:t>
      </w:r>
      <w:r w:rsidRPr="001263D2">
        <w:rPr>
          <w:rFonts w:ascii="Arial" w:hAnsi="Arial" w:cs="Arial"/>
          <w:color w:val="000128"/>
          <w:sz w:val="22"/>
          <w:szCs w:val="22"/>
        </w:rPr>
        <w:t> uzavírá.</w:t>
      </w:r>
    </w:p>
    <w:p w14:paraId="7144DA8D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</w:p>
    <w:p w14:paraId="6123AC2C" w14:textId="77777777" w:rsidR="001263D2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b/>
          <w:bCs/>
          <w:color w:val="000128"/>
          <w:sz w:val="22"/>
          <w:szCs w:val="22"/>
        </w:rPr>
        <w:t>Udržitelnější pěstování</w:t>
      </w:r>
    </w:p>
    <w:p w14:paraId="58F3280E" w14:textId="7981525F" w:rsidR="00E22357" w:rsidRPr="001263D2" w:rsidRDefault="001263D2" w:rsidP="001263D2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rPr>
          <w:rFonts w:ascii="Arial" w:hAnsi="Arial" w:cs="Arial"/>
          <w:color w:val="000128"/>
          <w:sz w:val="22"/>
          <w:szCs w:val="22"/>
        </w:rPr>
      </w:pPr>
      <w:r w:rsidRPr="001263D2">
        <w:rPr>
          <w:rFonts w:ascii="Arial" w:hAnsi="Arial" w:cs="Arial"/>
          <w:color w:val="000128"/>
          <w:sz w:val="22"/>
          <w:szCs w:val="22"/>
        </w:rPr>
        <w:t>Výhodou využití robotů jsou jejich kapacitní možnosti. Ani proškolený člověk totiž nedokáže zkontrolovat všechny rostliny, což v praxi znamená, že se kontroluje jen vybraná část. S analytickým robotem však ve fóliovníku o rozloze 1 ha dokážou poskytnout všem 30 tisícům rostlin individuální péči. Díky robotické péči se zvýšily výnosy i kvalita. Zásahy proti nemocem probíhají okamžitě a hlavně lokálně, o více než 1000 % klesla spotřeba pesticidů. Snížily se náklady a</w:t>
      </w:r>
      <w:r w:rsidRPr="001263D2">
        <w:rPr>
          <w:rStyle w:val="mce-nbsp-wrap"/>
          <w:rFonts w:ascii="Arial" w:hAnsi="Arial" w:cs="Arial"/>
          <w:color w:val="000128"/>
          <w:sz w:val="22"/>
          <w:szCs w:val="22"/>
        </w:rPr>
        <w:t> </w:t>
      </w:r>
      <w:r w:rsidRPr="001263D2">
        <w:rPr>
          <w:rFonts w:ascii="Arial" w:hAnsi="Arial" w:cs="Arial"/>
          <w:color w:val="000128"/>
          <w:sz w:val="22"/>
          <w:szCs w:val="22"/>
        </w:rPr>
        <w:t>produkce rajčat farmy Ráječek je díky robotům výrazně udržitelnější.</w:t>
      </w: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21DA94" w14:textId="6D4E8D9A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Fotografie ke stažení</w:t>
      </w:r>
      <w:r w:rsidR="00DD15F6">
        <w:rPr>
          <w:rFonts w:ascii="Arial" w:hAnsi="Arial" w:cs="Arial"/>
          <w:b/>
          <w:bCs/>
          <w:color w:val="000000"/>
        </w:rPr>
        <w:t>:</w:t>
      </w:r>
    </w:p>
    <w:p w14:paraId="19CB3ACF" w14:textId="176CF2C4" w:rsidR="00D42B17" w:rsidRDefault="00247F39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hyperlink r:id="rId7" w:history="1">
        <w:r w:rsidRPr="00A51300">
          <w:rPr>
            <w:rStyle w:val="Hypertextovodkaz"/>
            <w:rFonts w:ascii="Arial" w:hAnsi="Arial" w:cs="Arial"/>
            <w:bCs/>
          </w:rPr>
          <w:t>https://www.siemenspress.cz/rajcatovy-robot-ma-mozek-siemens/</w:t>
        </w:r>
      </w:hyperlink>
    </w:p>
    <w:p w14:paraId="49AA0A3E" w14:textId="77777777" w:rsidR="00AC3E6A" w:rsidRDefault="00AC3E6A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0F74" w14:textId="77777777" w:rsidR="00612C2C" w:rsidRDefault="00612C2C">
      <w:pPr>
        <w:spacing w:after="0" w:line="240" w:lineRule="auto"/>
      </w:pPr>
      <w:r>
        <w:separator/>
      </w:r>
    </w:p>
  </w:endnote>
  <w:endnote w:type="continuationSeparator" w:id="0">
    <w:p w14:paraId="564D488C" w14:textId="77777777" w:rsidR="00612C2C" w:rsidRDefault="0061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DBB1" w14:textId="77777777" w:rsidR="00612C2C" w:rsidRDefault="00612C2C">
      <w:pPr>
        <w:spacing w:after="0" w:line="240" w:lineRule="auto"/>
      </w:pPr>
      <w:r>
        <w:separator/>
      </w:r>
    </w:p>
  </w:footnote>
  <w:footnote w:type="continuationSeparator" w:id="0">
    <w:p w14:paraId="45FC3025" w14:textId="77777777" w:rsidR="00612C2C" w:rsidRDefault="0061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00400638" w:rsidR="00E22357" w:rsidRDefault="00CA737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01B10CA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44654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0590"/>
    <w:multiLevelType w:val="hybridMultilevel"/>
    <w:tmpl w:val="4AF62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8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20F79"/>
    <w:rsid w:val="00092427"/>
    <w:rsid w:val="000A5B0D"/>
    <w:rsid w:val="001263D2"/>
    <w:rsid w:val="00174F68"/>
    <w:rsid w:val="00247F39"/>
    <w:rsid w:val="002E2275"/>
    <w:rsid w:val="00383489"/>
    <w:rsid w:val="003932CC"/>
    <w:rsid w:val="00445B20"/>
    <w:rsid w:val="0045153D"/>
    <w:rsid w:val="004A24B8"/>
    <w:rsid w:val="004E0150"/>
    <w:rsid w:val="00612C2C"/>
    <w:rsid w:val="006909A8"/>
    <w:rsid w:val="00695B66"/>
    <w:rsid w:val="007D2A24"/>
    <w:rsid w:val="00804ABC"/>
    <w:rsid w:val="00A31790"/>
    <w:rsid w:val="00AC3E6A"/>
    <w:rsid w:val="00B005C7"/>
    <w:rsid w:val="00B0541C"/>
    <w:rsid w:val="00BC2D9A"/>
    <w:rsid w:val="00C43AEA"/>
    <w:rsid w:val="00C5629D"/>
    <w:rsid w:val="00C66ECC"/>
    <w:rsid w:val="00CA7371"/>
    <w:rsid w:val="00CC1C04"/>
    <w:rsid w:val="00D42B17"/>
    <w:rsid w:val="00DD15F6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D15F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2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-nbsp-wrap">
    <w:name w:val="mce-nbsp-wrap"/>
    <w:basedOn w:val="Standardnpsmoodstavce"/>
    <w:rsid w:val="0012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rajcatovy-robot-ma-mozek-siemens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1072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7</cp:revision>
  <dcterms:created xsi:type="dcterms:W3CDTF">2022-12-13T13:45:00Z</dcterms:created>
  <dcterms:modified xsi:type="dcterms:W3CDTF">2022-12-13T14:06:00Z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