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248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398C51D1" w14:textId="6BF97D88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3564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565C7A">
        <w:rPr>
          <w:rFonts w:ascii="Arial" w:hAnsi="Arial" w:cs="Arial"/>
          <w:color w:val="000000"/>
          <w:sz w:val="20"/>
          <w:szCs w:val="20"/>
        </w:rPr>
        <w:t>14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. </w:t>
      </w:r>
      <w:r w:rsidR="00E22D11">
        <w:rPr>
          <w:rFonts w:ascii="Arial" w:hAnsi="Arial" w:cs="Arial"/>
          <w:color w:val="000000"/>
          <w:sz w:val="20"/>
          <w:szCs w:val="20"/>
        </w:rPr>
        <w:t>února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 202</w:t>
      </w:r>
      <w:r w:rsidR="00E64400">
        <w:rPr>
          <w:rFonts w:ascii="Arial" w:hAnsi="Arial" w:cs="Arial"/>
          <w:color w:val="000000"/>
          <w:sz w:val="20"/>
          <w:szCs w:val="20"/>
        </w:rPr>
        <w:t>2</w:t>
      </w:r>
    </w:p>
    <w:p w14:paraId="572B9AB6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EDB258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3AF3EB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8AC7CB4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38C27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B08B30" w14:textId="479AFD38" w:rsidR="00D477C0" w:rsidRPr="00565C7A" w:rsidRDefault="00565C7A" w:rsidP="00565C7A">
      <w:pPr>
        <w:pStyle w:val="Bodytext"/>
        <w:spacing w:after="200"/>
        <w:rPr>
          <w:sz w:val="40"/>
        </w:rPr>
      </w:pPr>
      <w:r>
        <w:rPr>
          <w:sz w:val="40"/>
        </w:rPr>
        <w:t>Portfolio Siemens Xcelerator podpoří digitální transformaci v </w:t>
      </w:r>
      <w:proofErr w:type="spellStart"/>
      <w:r>
        <w:rPr>
          <w:sz w:val="40"/>
        </w:rPr>
        <w:t>Lockheed</w:t>
      </w:r>
      <w:proofErr w:type="spellEnd"/>
      <w:r>
        <w:rPr>
          <w:sz w:val="40"/>
        </w:rPr>
        <w:t xml:space="preserve"> Martin </w:t>
      </w:r>
      <w:proofErr w:type="spellStart"/>
      <w:r>
        <w:rPr>
          <w:sz w:val="40"/>
        </w:rPr>
        <w:t>Aeronautics</w:t>
      </w:r>
      <w:proofErr w:type="spellEnd"/>
    </w:p>
    <w:p w14:paraId="018F25B6" w14:textId="77777777" w:rsidR="00565C7A" w:rsidRPr="00565C7A" w:rsidRDefault="00565C7A" w:rsidP="00565C7A">
      <w:pPr>
        <w:numPr>
          <w:ilvl w:val="0"/>
          <w:numId w:val="4"/>
        </w:numPr>
        <w:spacing w:before="100" w:beforeAutospacing="1" w:after="0" w:line="360" w:lineRule="auto"/>
        <w:ind w:left="493" w:right="1814" w:hanging="357"/>
        <w:rPr>
          <w:rFonts w:ascii="Arial" w:eastAsia="Times New Roman" w:hAnsi="Arial" w:cs="Arial"/>
          <w:color w:val="2D373C"/>
        </w:rPr>
      </w:pPr>
      <w:r w:rsidRPr="00565C7A">
        <w:rPr>
          <w:rFonts w:ascii="Arial" w:eastAsia="Times New Roman" w:hAnsi="Arial" w:cs="Arial"/>
          <w:color w:val="2D373C"/>
        </w:rPr>
        <w:t xml:space="preserve">Smlouva na několik let umožní využít portfolio Siemens Xcelerator pro digitální transformaci  </w:t>
      </w:r>
    </w:p>
    <w:p w14:paraId="6BA67874" w14:textId="6339455A" w:rsidR="00565C7A" w:rsidRPr="00565C7A" w:rsidRDefault="00565C7A" w:rsidP="00565C7A">
      <w:pPr>
        <w:numPr>
          <w:ilvl w:val="0"/>
          <w:numId w:val="4"/>
        </w:numPr>
        <w:spacing w:before="100" w:beforeAutospacing="1" w:after="0" w:line="360" w:lineRule="auto"/>
        <w:ind w:left="493" w:right="1814" w:hanging="357"/>
        <w:rPr>
          <w:rFonts w:ascii="Arial" w:eastAsia="Times New Roman" w:hAnsi="Arial" w:cs="Arial"/>
          <w:color w:val="2D373C"/>
        </w:rPr>
      </w:pPr>
      <w:r w:rsidRPr="00565C7A">
        <w:rPr>
          <w:rFonts w:ascii="Arial" w:eastAsia="Times New Roman" w:hAnsi="Arial" w:cs="Arial"/>
          <w:color w:val="2D373C"/>
        </w:rPr>
        <w:t>Xcelerator dovoluje pracovat a spolupracovat v dokonalém propojení</w:t>
      </w:r>
      <w:r>
        <w:rPr>
          <w:rFonts w:ascii="Arial" w:eastAsia="Times New Roman" w:hAnsi="Arial" w:cs="Arial"/>
          <w:color w:val="2D373C"/>
        </w:rPr>
        <w:t>,</w:t>
      </w:r>
      <w:r w:rsidRPr="00565C7A">
        <w:rPr>
          <w:rFonts w:ascii="Arial" w:eastAsia="Times New Roman" w:hAnsi="Arial" w:cs="Arial"/>
          <w:color w:val="2D373C"/>
        </w:rPr>
        <w:t xml:space="preserve"> a</w:t>
      </w:r>
      <w:r>
        <w:rPr>
          <w:rFonts w:ascii="Arial" w:eastAsia="Times New Roman" w:hAnsi="Arial" w:cs="Arial"/>
          <w:color w:val="2D373C"/>
        </w:rPr>
        <w:t> </w:t>
      </w:r>
      <w:r w:rsidRPr="00565C7A">
        <w:rPr>
          <w:rFonts w:ascii="Arial" w:eastAsia="Times New Roman" w:hAnsi="Arial" w:cs="Arial"/>
          <w:color w:val="2D373C"/>
        </w:rPr>
        <w:t>zkrátit tak dobu cyklů v jednotlivých digitálních řetězcích</w:t>
      </w:r>
    </w:p>
    <w:p w14:paraId="6C67E2F7" w14:textId="77777777" w:rsidR="00565C7A" w:rsidRPr="00565C7A" w:rsidRDefault="00565C7A" w:rsidP="00565C7A">
      <w:pPr>
        <w:numPr>
          <w:ilvl w:val="0"/>
          <w:numId w:val="4"/>
        </w:numPr>
        <w:spacing w:before="100" w:beforeAutospacing="1" w:after="0" w:line="360" w:lineRule="auto"/>
        <w:ind w:left="493" w:right="1814" w:hanging="357"/>
        <w:rPr>
          <w:rFonts w:ascii="Arial" w:eastAsia="Times New Roman" w:hAnsi="Arial" w:cs="Arial"/>
          <w:color w:val="2D373C"/>
        </w:rPr>
      </w:pPr>
      <w:r w:rsidRPr="00565C7A">
        <w:rPr>
          <w:rFonts w:ascii="Arial" w:eastAsia="Times New Roman" w:hAnsi="Arial" w:cs="Arial"/>
          <w:color w:val="2D373C"/>
        </w:rPr>
        <w:t xml:space="preserve">Budoucí programy umožňují využít Xcelerator jako digitální platformu </w:t>
      </w:r>
    </w:p>
    <w:p w14:paraId="22F53F71" w14:textId="7CD5E9BA" w:rsidR="00E64400" w:rsidRDefault="00E64400" w:rsidP="00E64400">
      <w:pPr>
        <w:pStyle w:val="Bodytext"/>
        <w:ind w:right="1814"/>
      </w:pPr>
    </w:p>
    <w:p w14:paraId="1C7D25A6" w14:textId="21B5D1A4" w:rsidR="00565C7A" w:rsidRDefault="00565C7A" w:rsidP="00565C7A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565C7A">
        <w:rPr>
          <w:rFonts w:ascii="Arial" w:eastAsia="Times New Roman" w:hAnsi="Arial" w:cs="Arial"/>
        </w:rPr>
        <w:t xml:space="preserve">Letecká divize koncernu </w:t>
      </w:r>
      <w:proofErr w:type="spellStart"/>
      <w:r w:rsidRPr="00565C7A">
        <w:rPr>
          <w:rFonts w:ascii="Arial" w:eastAsia="Times New Roman" w:hAnsi="Arial" w:cs="Arial"/>
        </w:rPr>
        <w:t>Lockheed</w:t>
      </w:r>
      <w:proofErr w:type="spellEnd"/>
      <w:r w:rsidRPr="00565C7A">
        <w:rPr>
          <w:rFonts w:ascii="Arial" w:eastAsia="Times New Roman" w:hAnsi="Arial" w:cs="Arial"/>
        </w:rPr>
        <w:t xml:space="preserve"> Martin si vybrala portfolio Xcelerator společnosti Siemens jako řešení pro digitální transformaci inženýringu. Víceletá smlouva na poskytování softwaru a služeb Xcelerator by měla přispět ke splnění cílů v rámci digitální transformace, tzn. zrychlit životní cykly programů, zajistit úspory a dále podpořit inovace.</w:t>
      </w:r>
    </w:p>
    <w:p w14:paraId="57383A32" w14:textId="77777777" w:rsidR="00565C7A" w:rsidRPr="00565C7A" w:rsidRDefault="00565C7A" w:rsidP="00565C7A">
      <w:pPr>
        <w:spacing w:after="0" w:line="360" w:lineRule="auto"/>
        <w:rPr>
          <w:rFonts w:ascii="Arial" w:eastAsia="Times New Roman" w:hAnsi="Arial" w:cs="Arial"/>
        </w:rPr>
      </w:pPr>
    </w:p>
    <w:p w14:paraId="081A1FFC" w14:textId="77777777" w:rsidR="00565C7A" w:rsidRPr="00565C7A" w:rsidRDefault="00565C7A" w:rsidP="00565C7A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565C7A">
        <w:rPr>
          <w:rFonts w:ascii="Arial" w:eastAsia="Times New Roman" w:hAnsi="Arial" w:cs="Arial"/>
        </w:rPr>
        <w:t>„</w:t>
      </w:r>
      <w:proofErr w:type="spellStart"/>
      <w:r w:rsidRPr="00565C7A">
        <w:rPr>
          <w:rFonts w:ascii="Arial" w:eastAsia="Times New Roman" w:hAnsi="Arial" w:cs="Arial"/>
        </w:rPr>
        <w:t>Lockheed</w:t>
      </w:r>
      <w:proofErr w:type="spellEnd"/>
      <w:r w:rsidRPr="00565C7A">
        <w:rPr>
          <w:rFonts w:ascii="Arial" w:eastAsia="Times New Roman" w:hAnsi="Arial" w:cs="Arial"/>
        </w:rPr>
        <w:t xml:space="preserve"> Martin </w:t>
      </w:r>
      <w:proofErr w:type="spellStart"/>
      <w:r w:rsidRPr="00565C7A">
        <w:rPr>
          <w:rFonts w:ascii="Arial" w:eastAsia="Times New Roman" w:hAnsi="Arial" w:cs="Arial"/>
        </w:rPr>
        <w:t>Aeronautics</w:t>
      </w:r>
      <w:proofErr w:type="spellEnd"/>
      <w:r w:rsidRPr="00565C7A">
        <w:rPr>
          <w:rFonts w:ascii="Arial" w:eastAsia="Times New Roman" w:hAnsi="Arial" w:cs="Arial"/>
        </w:rPr>
        <w:t xml:space="preserve"> je lídrem v leteckém průmyslu a rozhodnutí využít portfolio Siemens Xcelerator firmě umožní dále prohloubit iniciativy v oblasti digitalizace a rozšířit další výrobní programy,“ uvedl Tony </w:t>
      </w:r>
      <w:proofErr w:type="spellStart"/>
      <w:r w:rsidRPr="00565C7A">
        <w:rPr>
          <w:rFonts w:ascii="Arial" w:eastAsia="Times New Roman" w:hAnsi="Arial" w:cs="Arial"/>
        </w:rPr>
        <w:t>Hemmelgarn</w:t>
      </w:r>
      <w:proofErr w:type="spellEnd"/>
      <w:r w:rsidRPr="00565C7A">
        <w:rPr>
          <w:rFonts w:ascii="Arial" w:eastAsia="Times New Roman" w:hAnsi="Arial" w:cs="Arial"/>
        </w:rPr>
        <w:t>, předseda představenstva a generální ředitel Siemens Digital Industries Software. „Jsme rádi, že díky zkušenostem s programem F-35 a úzké spolupráci můžeme přispět ke zrychlení výroby a splnění smluvních požadavků amerického Ministerstva obrany nejen u stávajících programů, ale i u nových iniciativ.“</w:t>
      </w:r>
    </w:p>
    <w:p w14:paraId="35748107" w14:textId="69BF4338" w:rsidR="00565C7A" w:rsidRDefault="00565C7A" w:rsidP="00E64400">
      <w:pPr>
        <w:pStyle w:val="Bodytext"/>
        <w:ind w:right="1814"/>
      </w:pPr>
    </w:p>
    <w:p w14:paraId="0945C7E5" w14:textId="272679AB" w:rsidR="004A6934" w:rsidRDefault="00951580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</w:p>
    <w:p w14:paraId="6EA1EDDA" w14:textId="46E1A4F9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552EBB2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7CCFBEA1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8D12E6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BEE38C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1D05F55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8A15DBA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95639D" w14:textId="5F9F4271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998E814" w14:textId="16E1CACC" w:rsidR="00BB54AA" w:rsidRPr="0002733F" w:rsidRDefault="0002733F" w:rsidP="00BB54AA">
      <w:pPr>
        <w:rPr>
          <w:rStyle w:val="Siln"/>
          <w:rFonts w:ascii="Arial" w:hAnsi="Arial" w:cs="Arial"/>
          <w:b w:val="0"/>
          <w:bCs w:val="0"/>
          <w:sz w:val="16"/>
          <w:szCs w:val="16"/>
        </w:rPr>
      </w:pPr>
      <w:r w:rsidRPr="00C2345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C2345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C23457">
        <w:rPr>
          <w:rFonts w:ascii="Arial" w:hAnsi="Arial" w:cs="Arial"/>
          <w:sz w:val="16"/>
          <w:szCs w:val="16"/>
        </w:rPr>
        <w:t>Healthineers</w:t>
      </w:r>
      <w:proofErr w:type="spellEnd"/>
      <w:r w:rsidRPr="00C23457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0" w:history="1">
        <w:r w:rsidRPr="004E2166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Start w:id="0" w:name="_Hlk54702378"/>
    </w:p>
    <w:bookmarkEnd w:id="0"/>
    <w:p w14:paraId="5B2B055D" w14:textId="49B67EC0" w:rsidR="00C23457" w:rsidRPr="00C23457" w:rsidRDefault="00EB2046" w:rsidP="00C234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Koncern </w:t>
      </w:r>
      <w:r w:rsidR="00C23457" w:rsidRPr="00C23457">
        <w:rPr>
          <w:rFonts w:ascii="Arial" w:hAnsi="Arial" w:cs="Arial"/>
          <w:b/>
          <w:bCs/>
          <w:sz w:val="16"/>
          <w:szCs w:val="16"/>
        </w:rPr>
        <w:t>Siemens AG</w:t>
      </w:r>
      <w:r w:rsidR="00C23457" w:rsidRPr="00C2345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="00C23457" w:rsidRPr="00C23457">
        <w:rPr>
          <w:rFonts w:ascii="Arial" w:hAnsi="Arial" w:cs="Arial"/>
          <w:sz w:val="16"/>
          <w:szCs w:val="16"/>
        </w:rPr>
        <w:t>Healthineers</w:t>
      </w:r>
      <w:proofErr w:type="spellEnd"/>
      <w:r w:rsidR="00C23457" w:rsidRPr="00C23457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="00C23457" w:rsidRPr="00C2345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="00C23457" w:rsidRPr="00C23457">
        <w:rPr>
          <w:rFonts w:ascii="Arial" w:hAnsi="Arial" w:cs="Arial"/>
          <w:sz w:val="16"/>
          <w:szCs w:val="16"/>
        </w:rPr>
        <w:t>.</w:t>
      </w:r>
    </w:p>
    <w:p w14:paraId="50B3424D" w14:textId="77777777" w:rsidR="00C23457" w:rsidRPr="00C23457" w:rsidRDefault="00C23457" w:rsidP="00C23457">
      <w:pPr>
        <w:rPr>
          <w:rFonts w:ascii="Arial" w:hAnsi="Arial" w:cs="Arial"/>
          <w:sz w:val="16"/>
          <w:szCs w:val="16"/>
        </w:rPr>
      </w:pPr>
    </w:p>
    <w:p w14:paraId="761148A7" w14:textId="77777777" w:rsidR="00BB54AA" w:rsidRDefault="00BB54AA" w:rsidP="00BB54AA">
      <w:pPr>
        <w:rPr>
          <w:rStyle w:val="Siln"/>
          <w:rFonts w:ascii="SiemensSans" w:hAnsi="SiemensSans" w:hint="eastAsia"/>
          <w:b w:val="0"/>
          <w:bCs w:val="0"/>
          <w:color w:val="333333"/>
          <w:shd w:val="clear" w:color="auto" w:fill="FFFFFF"/>
        </w:rPr>
      </w:pPr>
    </w:p>
    <w:p w14:paraId="20BE418A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251E" w14:textId="77777777" w:rsidR="00246F7E" w:rsidRDefault="00246F7E">
      <w:pPr>
        <w:spacing w:after="0" w:line="240" w:lineRule="auto"/>
      </w:pPr>
      <w:r>
        <w:separator/>
      </w:r>
    </w:p>
  </w:endnote>
  <w:endnote w:type="continuationSeparator" w:id="0">
    <w:p w14:paraId="12B04019" w14:textId="77777777" w:rsidR="00246F7E" w:rsidRDefault="0024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emens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AC4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77F7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E8E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4FF0197B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90E731A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4A628A1B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41590999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0FD1F99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0561DD5F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8340" w14:textId="77777777" w:rsidR="00246F7E" w:rsidRDefault="00246F7E">
      <w:pPr>
        <w:spacing w:after="0" w:line="240" w:lineRule="auto"/>
      </w:pPr>
      <w:r>
        <w:separator/>
      </w:r>
    </w:p>
  </w:footnote>
  <w:footnote w:type="continuationSeparator" w:id="0">
    <w:p w14:paraId="763C068D" w14:textId="77777777" w:rsidR="00246F7E" w:rsidRDefault="0024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BB9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30D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447DB92B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26357346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8CA" w14:textId="348C97C6" w:rsidR="00D477C0" w:rsidRDefault="00BB54A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19CBD40" wp14:editId="4A76399A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C13A0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BD21624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25152B79" wp14:editId="38319819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DEF"/>
    <w:multiLevelType w:val="hybridMultilevel"/>
    <w:tmpl w:val="1218747C"/>
    <w:lvl w:ilvl="0" w:tplc="67768A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930"/>
    <w:multiLevelType w:val="multilevel"/>
    <w:tmpl w:val="2EB8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A218A"/>
    <w:multiLevelType w:val="hybridMultilevel"/>
    <w:tmpl w:val="CD3CF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0D4B"/>
    <w:multiLevelType w:val="hybridMultilevel"/>
    <w:tmpl w:val="37D8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2733F"/>
    <w:rsid w:val="001B002E"/>
    <w:rsid w:val="001B3582"/>
    <w:rsid w:val="00213AC0"/>
    <w:rsid w:val="00246F7E"/>
    <w:rsid w:val="00285228"/>
    <w:rsid w:val="002D1A06"/>
    <w:rsid w:val="00375602"/>
    <w:rsid w:val="004A6934"/>
    <w:rsid w:val="00565C7A"/>
    <w:rsid w:val="00595A16"/>
    <w:rsid w:val="00663FA3"/>
    <w:rsid w:val="006772DB"/>
    <w:rsid w:val="006D7680"/>
    <w:rsid w:val="00770749"/>
    <w:rsid w:val="008A0228"/>
    <w:rsid w:val="008B78F9"/>
    <w:rsid w:val="008C63B4"/>
    <w:rsid w:val="008D7CAA"/>
    <w:rsid w:val="00951580"/>
    <w:rsid w:val="00985C58"/>
    <w:rsid w:val="00991D2B"/>
    <w:rsid w:val="00A166FC"/>
    <w:rsid w:val="00A97B3D"/>
    <w:rsid w:val="00B02CC0"/>
    <w:rsid w:val="00B970C6"/>
    <w:rsid w:val="00BA5017"/>
    <w:rsid w:val="00BB54AA"/>
    <w:rsid w:val="00BD261F"/>
    <w:rsid w:val="00BD6E9E"/>
    <w:rsid w:val="00C23457"/>
    <w:rsid w:val="00C32AC9"/>
    <w:rsid w:val="00C6068C"/>
    <w:rsid w:val="00CE4959"/>
    <w:rsid w:val="00D477C0"/>
    <w:rsid w:val="00DE3A72"/>
    <w:rsid w:val="00E22D11"/>
    <w:rsid w:val="00E64400"/>
    <w:rsid w:val="00EB2046"/>
    <w:rsid w:val="00EE3564"/>
    <w:rsid w:val="00F3132C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CEFC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B54A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B54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3564"/>
    <w:pPr>
      <w:ind w:left="720"/>
      <w:contextualSpacing/>
    </w:pPr>
  </w:style>
  <w:style w:type="paragraph" w:customStyle="1" w:styleId="Bodytext">
    <w:name w:val="Bodytext"/>
    <w:qFormat/>
    <w:rsid w:val="00E64400"/>
    <w:pPr>
      <w:spacing w:after="0" w:line="360" w:lineRule="auto"/>
    </w:pPr>
    <w:rPr>
      <w:rFonts w:ascii="Arial" w:eastAsia="Times New Roman" w:hAnsi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2</cp:revision>
  <dcterms:created xsi:type="dcterms:W3CDTF">2022-02-14T13:46:00Z</dcterms:created>
  <dcterms:modified xsi:type="dcterms:W3CDTF">2022-02-14T13:46:00Z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2022-02-14T13:46:35Z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f03097e3-5e9d-4358-9e1a-05687ddcab08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