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3CD0A761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840F2F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840F2F">
        <w:rPr>
          <w:rFonts w:ascii="Arial" w:hAnsi="Arial" w:cs="Arial"/>
          <w:color w:val="000000"/>
          <w:sz w:val="20"/>
          <w:szCs w:val="20"/>
        </w:rPr>
        <w:t>20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840F2F">
        <w:rPr>
          <w:rFonts w:ascii="Arial" w:hAnsi="Arial" w:cs="Arial"/>
          <w:color w:val="000000"/>
          <w:sz w:val="20"/>
          <w:szCs w:val="20"/>
        </w:rPr>
        <w:t>dubna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840F2F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8A14F47" w14:textId="7BFF6537" w:rsidR="00AF1AA4" w:rsidRPr="00EE5826" w:rsidRDefault="00EE5826" w:rsidP="00AF1AA4">
      <w:pPr>
        <w:pStyle w:val="Headline"/>
        <w:rPr>
          <w:lang w:val="cs-CZ"/>
        </w:rPr>
      </w:pPr>
      <w:r w:rsidRPr="00EE5826">
        <w:rPr>
          <w:lang w:val="cs-CZ"/>
        </w:rPr>
        <w:t xml:space="preserve">Siemens přináší umělou inteligenci do reálného světa prostřednictvím nástroje </w:t>
      </w:r>
      <w:proofErr w:type="spellStart"/>
      <w:r w:rsidRPr="00EE5826">
        <w:rPr>
          <w:lang w:val="cs-CZ"/>
        </w:rPr>
        <w:t>Eigen</w:t>
      </w:r>
      <w:proofErr w:type="spellEnd"/>
      <w:r w:rsidRPr="00EE5826">
        <w:rPr>
          <w:lang w:val="cs-CZ"/>
        </w:rPr>
        <w:t xml:space="preserve"> </w:t>
      </w:r>
      <w:proofErr w:type="spellStart"/>
      <w:r w:rsidRPr="00EE5826">
        <w:rPr>
          <w:lang w:val="cs-CZ"/>
        </w:rPr>
        <w:t>Engineering</w:t>
      </w:r>
      <w:proofErr w:type="spellEnd"/>
      <w:r w:rsidRPr="00EE5826">
        <w:rPr>
          <w:lang w:val="cs-CZ"/>
        </w:rPr>
        <w:t xml:space="preserve"> Agent</w:t>
      </w:r>
    </w:p>
    <w:p w14:paraId="5F6B46E2" w14:textId="77777777" w:rsidR="00AF1AA4" w:rsidRPr="00EE5826" w:rsidRDefault="00AF1AA4" w:rsidP="00AF1AA4">
      <w:pPr>
        <w:pStyle w:val="Bodytext"/>
        <w:rPr>
          <w:lang w:val="cs-CZ"/>
        </w:rPr>
      </w:pPr>
    </w:p>
    <w:p w14:paraId="6BB8B510" w14:textId="1B0CDEFA" w:rsidR="00A96558" w:rsidRPr="00A96558" w:rsidRDefault="00A96558" w:rsidP="004F60BA">
      <w:pPr>
        <w:pStyle w:val="Bodytext"/>
        <w:numPr>
          <w:ilvl w:val="0"/>
          <w:numId w:val="7"/>
        </w:numPr>
        <w:ind w:right="1388"/>
        <w:rPr>
          <w:b/>
          <w:lang w:val="cs-CZ"/>
        </w:rPr>
      </w:pPr>
      <w:r w:rsidRPr="00A96558">
        <w:rPr>
          <w:b/>
          <w:lang w:val="cs-CZ"/>
        </w:rPr>
        <w:t xml:space="preserve">Nová třída řešení průmyslové umělé inteligence </w:t>
      </w:r>
      <w:r>
        <w:rPr>
          <w:b/>
          <w:lang w:val="cs-CZ"/>
        </w:rPr>
        <w:t xml:space="preserve">– </w:t>
      </w:r>
      <w:r w:rsidRPr="00A96558">
        <w:rPr>
          <w:b/>
          <w:lang w:val="cs-CZ"/>
        </w:rPr>
        <w:t>posun od navádění s</w:t>
      </w:r>
      <w:r w:rsidR="000C57FB">
        <w:rPr>
          <w:b/>
          <w:lang w:val="cs-CZ"/>
        </w:rPr>
        <w:t> </w:t>
      </w:r>
      <w:r w:rsidRPr="00A96558">
        <w:rPr>
          <w:b/>
          <w:lang w:val="cs-CZ"/>
        </w:rPr>
        <w:t>podporou umělé inteligence k autonomnímu plnění úkolů.</w:t>
      </w:r>
    </w:p>
    <w:p w14:paraId="28070586" w14:textId="77777777" w:rsidR="00A96558" w:rsidRPr="00A96558" w:rsidRDefault="00A96558" w:rsidP="004F60BA">
      <w:pPr>
        <w:pStyle w:val="Bodytext"/>
        <w:numPr>
          <w:ilvl w:val="0"/>
          <w:numId w:val="7"/>
        </w:numPr>
        <w:ind w:right="1388"/>
        <w:rPr>
          <w:b/>
          <w:lang w:val="cs-CZ"/>
        </w:rPr>
      </w:pPr>
      <w:r w:rsidRPr="00A96558">
        <w:rPr>
          <w:b/>
          <w:lang w:val="cs-CZ"/>
        </w:rPr>
        <w:t xml:space="preserve">Komerčně dostupný </w:t>
      </w:r>
      <w:proofErr w:type="spellStart"/>
      <w:r w:rsidRPr="00A96558">
        <w:rPr>
          <w:b/>
          <w:lang w:val="cs-CZ"/>
        </w:rPr>
        <w:t>Eigen</w:t>
      </w:r>
      <w:proofErr w:type="spellEnd"/>
      <w:r w:rsidRPr="00A96558">
        <w:rPr>
          <w:b/>
          <w:lang w:val="cs-CZ"/>
        </w:rPr>
        <w:t xml:space="preserve"> </w:t>
      </w:r>
      <w:proofErr w:type="spellStart"/>
      <w:r w:rsidRPr="00A96558">
        <w:rPr>
          <w:b/>
          <w:lang w:val="cs-CZ"/>
        </w:rPr>
        <w:t>Engineering</w:t>
      </w:r>
      <w:proofErr w:type="spellEnd"/>
      <w:r w:rsidRPr="00A96558">
        <w:rPr>
          <w:b/>
          <w:lang w:val="cs-CZ"/>
        </w:rPr>
        <w:t xml:space="preserve"> Agent nyní přináší až 50% zvýšení efektivity v úlohách automatizačního inženýringu.</w:t>
      </w:r>
    </w:p>
    <w:p w14:paraId="7252CAFC" w14:textId="2767E5DB" w:rsidR="00AF1AA4" w:rsidRPr="00A96558" w:rsidRDefault="00A96558" w:rsidP="004F60BA">
      <w:pPr>
        <w:pStyle w:val="Bodytext"/>
        <w:numPr>
          <w:ilvl w:val="0"/>
          <w:numId w:val="7"/>
        </w:numPr>
        <w:ind w:right="1388"/>
        <w:rPr>
          <w:lang w:val="cs-CZ"/>
        </w:rPr>
      </w:pPr>
      <w:r w:rsidRPr="00A96558">
        <w:rPr>
          <w:b/>
          <w:lang w:val="cs-CZ"/>
        </w:rPr>
        <w:t xml:space="preserve">Milník v oznámené investici společnosti Siemens do průmyslové umělé inteligence (1 miliarda eur) </w:t>
      </w:r>
      <w:r>
        <w:rPr>
          <w:b/>
          <w:lang w:val="cs-CZ"/>
        </w:rPr>
        <w:t xml:space="preserve">– </w:t>
      </w:r>
      <w:r w:rsidRPr="00A96558">
        <w:rPr>
          <w:b/>
          <w:lang w:val="cs-CZ"/>
        </w:rPr>
        <w:t>pokrok v růstové strategii zaměřené na AI</w:t>
      </w:r>
      <w:r w:rsidR="001148AA">
        <w:rPr>
          <w:b/>
          <w:lang w:val="cs-CZ"/>
        </w:rPr>
        <w:t>.</w:t>
      </w:r>
    </w:p>
    <w:p w14:paraId="6D420D8B" w14:textId="77777777" w:rsidR="00AF1AA4" w:rsidRPr="00A96558" w:rsidRDefault="00AF1AA4" w:rsidP="004F60BA">
      <w:pPr>
        <w:pStyle w:val="Bodytext"/>
        <w:ind w:right="1388"/>
        <w:rPr>
          <w:lang w:val="cs-CZ"/>
        </w:rPr>
      </w:pPr>
    </w:p>
    <w:p w14:paraId="539A4738" w14:textId="32E6DFCF" w:rsid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t xml:space="preserve">Společnost Siemens dnes na veletrhu Hannover </w:t>
      </w:r>
      <w:proofErr w:type="spellStart"/>
      <w:r w:rsidRPr="000D46FF">
        <w:rPr>
          <w:lang w:val="cs-CZ"/>
        </w:rPr>
        <w:t>Messe</w:t>
      </w:r>
      <w:proofErr w:type="spellEnd"/>
      <w:r w:rsidRPr="000D46FF">
        <w:rPr>
          <w:lang w:val="cs-CZ"/>
        </w:rPr>
        <w:t xml:space="preserve"> představila řešení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Agent, které posouvá průmyslovou umělou inteligenci od asistence k</w:t>
      </w:r>
      <w:r w:rsidR="000C57FB">
        <w:rPr>
          <w:lang w:val="cs-CZ"/>
        </w:rPr>
        <w:t> </w:t>
      </w:r>
      <w:r w:rsidRPr="000D46FF">
        <w:rPr>
          <w:lang w:val="cs-CZ"/>
        </w:rPr>
        <w:t xml:space="preserve">autonomnímu provádění úkonů.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patří mezi první komerčně dostupné systémy umělé inteligence schopné plánovat a provádět inženýrské úkoly v oblasti průmyslové automatizace.</w:t>
      </w:r>
    </w:p>
    <w:p w14:paraId="4D4A7A21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60AB04D6" w14:textId="45C1852B" w:rsid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t xml:space="preserve">Na rozdíl od AI nástrojů a kopilotů, kteří pouze generují rady,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pracuje v reálných inženýrských systémech, kde úkoly plánuje, realizuje a</w:t>
      </w:r>
      <w:r w:rsidR="000C57FB">
        <w:rPr>
          <w:lang w:val="cs-CZ"/>
        </w:rPr>
        <w:t> </w:t>
      </w:r>
      <w:r w:rsidRPr="000D46FF">
        <w:rPr>
          <w:lang w:val="cs-CZ"/>
        </w:rPr>
        <w:t>ověřuje od začátku až do konce. Rozumí svým projektům, píše automatizační kód, konfiguruje systémy a iteruje, dokud nejsou splněna předem definovaná výkonnostní kritéria. Díky automatizaci opakujících se úkolů a poskytování ověřených, „</w:t>
      </w:r>
      <w:proofErr w:type="spellStart"/>
      <w:r w:rsidRPr="000D46FF">
        <w:rPr>
          <w:lang w:val="cs-CZ"/>
        </w:rPr>
        <w:t>ready</w:t>
      </w:r>
      <w:proofErr w:type="spellEnd"/>
      <w:r w:rsidRPr="000D46FF">
        <w:rPr>
          <w:lang w:val="cs-CZ"/>
        </w:rPr>
        <w:t xml:space="preserve">-to-use“ výsledků umožňuje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inženýrům soustředit se na důležitější úkoly na systémové úrovni. </w:t>
      </w:r>
    </w:p>
    <w:p w14:paraId="46AD1B8D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1BE56940" w14:textId="77777777" w:rsidR="000D46FF" w:rsidRPr="000D46FF" w:rsidRDefault="000D46FF" w:rsidP="004F60BA">
      <w:pPr>
        <w:pStyle w:val="Bodytext"/>
        <w:ind w:right="1388"/>
        <w:rPr>
          <w:lang w:val="cs-CZ"/>
        </w:rPr>
      </w:pP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přichází v době nedostatku technických odborníků, kdy výrobci čelí tlaku na rychlejší uvedení výrobků na trh. Řešení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zajišťuje dvakrát až pětkrát rychlejší realizaci úkolů než manuální pracovní postupy, a to bez snížení přesnosti nebo spolehlivosti. V zadaných úkolech přináší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až o 80 % vyšší celkovou kvalitu řešení a o 50 % vyšší efektivitu.</w:t>
      </w:r>
    </w:p>
    <w:p w14:paraId="4B03781E" w14:textId="769A9865" w:rsid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lastRenderedPageBreak/>
        <w:t xml:space="preserve">„Jde o rozhodující okamžik pro průmyslovou umělou inteligenci, kdy se tato technologie stává stejně snadno použitelnou jako spotřebitelská AI, ale s mnohem větším dopadem,“ uvedl Peter </w:t>
      </w:r>
      <w:proofErr w:type="spellStart"/>
      <w:r w:rsidRPr="000D46FF">
        <w:rPr>
          <w:lang w:val="cs-CZ"/>
        </w:rPr>
        <w:t>Koerte</w:t>
      </w:r>
      <w:proofErr w:type="spellEnd"/>
      <w:r w:rsidRPr="000D46FF">
        <w:rPr>
          <w:lang w:val="cs-CZ"/>
        </w:rPr>
        <w:t>, člen představenstva Siemens AG a</w:t>
      </w:r>
      <w:r w:rsidR="000C57FB">
        <w:rPr>
          <w:lang w:val="cs-CZ"/>
        </w:rPr>
        <w:t> </w:t>
      </w:r>
      <w:r w:rsidRPr="000D46FF">
        <w:rPr>
          <w:lang w:val="cs-CZ"/>
        </w:rPr>
        <w:t>technologický a strategický ředitel společnosti. „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vytváří pro naše zákazníky konkrétní </w:t>
      </w:r>
      <w:r w:rsidR="00123ECD">
        <w:rPr>
          <w:lang w:val="cs-CZ"/>
        </w:rPr>
        <w:t>byznysovou</w:t>
      </w:r>
      <w:r w:rsidRPr="000D46FF">
        <w:rPr>
          <w:lang w:val="cs-CZ"/>
        </w:rPr>
        <w:t xml:space="preserve"> hodnotu a představuje potenciál zásadně změnit způsob, jakým se navrhují, vytvářejí a provozují průmyslové systémy, na které spoléháme.“</w:t>
      </w:r>
    </w:p>
    <w:p w14:paraId="6EED773A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5F23F5C2" w14:textId="77777777" w:rsid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t xml:space="preserve">V pilotních nasazeních u více než 100 společností v 19 zemích urychlil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běžné inženýrské úkoly, jako je kódování programovatelných logických automatů (PLC), vizualizace pro rozhraní člověk-stroj (HMI) a konfigurace zařízení. Mezi pilotní zákazníky patří rakouská společnost ANDRITZ Metals, čínská CASMT a americká </w:t>
      </w:r>
      <w:proofErr w:type="spellStart"/>
      <w:r w:rsidRPr="000D46FF">
        <w:rPr>
          <w:lang w:val="cs-CZ"/>
        </w:rPr>
        <w:t>Prism</w:t>
      </w:r>
      <w:proofErr w:type="spellEnd"/>
      <w:r w:rsidRPr="000D46FF">
        <w:rPr>
          <w:lang w:val="cs-CZ"/>
        </w:rPr>
        <w:t xml:space="preserve"> Systems.</w:t>
      </w:r>
    </w:p>
    <w:p w14:paraId="5ACB9F5A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0197EBAC" w14:textId="77777777" w:rsid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t xml:space="preserve">„Ve společnosti ANDRITZ věříme, že umělá inteligence zásadně promění průmyslové inženýrství,“ řekl Michael </w:t>
      </w:r>
      <w:proofErr w:type="spellStart"/>
      <w:r w:rsidRPr="000D46FF">
        <w:rPr>
          <w:lang w:val="cs-CZ"/>
        </w:rPr>
        <w:t>Luu</w:t>
      </w:r>
      <w:proofErr w:type="spellEnd"/>
      <w:r w:rsidRPr="000D46FF">
        <w:rPr>
          <w:lang w:val="cs-CZ"/>
        </w:rPr>
        <w:t xml:space="preserve">, vedoucí oddělení inženýrských procesů ANDRITZ Metals. „Má potenciál dosáhnout obrovského zvýšení produktivity, nákladové efektivity a celkové konkurenceschopnosti. Jsme rádi, že můžeme takovou budoucnost utvářet společně se společností Siemens prostřednictvím inovací, jako je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Agent.“</w:t>
      </w:r>
    </w:p>
    <w:p w14:paraId="1B4F133B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3C38D0F1" w14:textId="0BA1B65A" w:rsid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t>„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je asistent s umělou inteligencí vytvořený přímo pro průmyslovou automatizaci,“ uvedl Kevin </w:t>
      </w:r>
      <w:proofErr w:type="spellStart"/>
      <w:r w:rsidRPr="000D46FF">
        <w:rPr>
          <w:lang w:val="cs-CZ"/>
        </w:rPr>
        <w:t>Firouzian</w:t>
      </w:r>
      <w:proofErr w:type="spellEnd"/>
      <w:r w:rsidRPr="000D46FF">
        <w:rPr>
          <w:lang w:val="cs-CZ"/>
        </w:rPr>
        <w:t>, vedoucí globální strategie a</w:t>
      </w:r>
      <w:r w:rsidR="00743F43">
        <w:rPr>
          <w:lang w:val="cs-CZ"/>
        </w:rPr>
        <w:t> </w:t>
      </w:r>
      <w:r w:rsidRPr="000D46FF">
        <w:rPr>
          <w:lang w:val="cs-CZ"/>
        </w:rPr>
        <w:t xml:space="preserve">partnerství ve společnosti CASMT. „Pro naši EMB linku (elektromechanické brzdění) přeměnil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komplexní, multidisciplinární úkol na pracovní postup založený na konverzaci. Zjednodušil nastavení, omezil předávání úkolů mezi specialisty, urychlil dodávky a výrazně zrychlil proces odstraňování chyb.“</w:t>
      </w:r>
    </w:p>
    <w:p w14:paraId="23652BC7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6AB494E0" w14:textId="68B6CA2E" w:rsidR="000D46FF" w:rsidRP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t xml:space="preserve">„Nástroje jako </w:t>
      </w:r>
      <w:proofErr w:type="spellStart"/>
      <w:r w:rsidRPr="000D46FF">
        <w:rPr>
          <w:lang w:val="cs-CZ"/>
        </w:rPr>
        <w:t>ChatGPT</w:t>
      </w:r>
      <w:proofErr w:type="spellEnd"/>
      <w:r w:rsidRPr="000D46FF">
        <w:rPr>
          <w:lang w:val="cs-CZ"/>
        </w:rPr>
        <w:t xml:space="preserve"> nám ukázaly, co dokáže umělá inteligence, a inženýři rychle rozpoznali její potenciál,“ řekl John Elias, prezident společnosti </w:t>
      </w:r>
      <w:proofErr w:type="spellStart"/>
      <w:r w:rsidRPr="000D46FF">
        <w:rPr>
          <w:lang w:val="cs-CZ"/>
        </w:rPr>
        <w:t>Prism</w:t>
      </w:r>
      <w:proofErr w:type="spellEnd"/>
      <w:r w:rsidRPr="000D46FF">
        <w:rPr>
          <w:lang w:val="cs-CZ"/>
        </w:rPr>
        <w:t xml:space="preserve"> Systems. „Výzvou bylo přenést tuto schopnost do reálných průmyslových pracovních postupů. Nejnovější nástroje od společnosti Siemens pomáhají tuto mezeru překlenout a</w:t>
      </w:r>
      <w:r w:rsidR="00743F43">
        <w:rPr>
          <w:lang w:val="cs-CZ"/>
        </w:rPr>
        <w:t> </w:t>
      </w:r>
      <w:r w:rsidRPr="000D46FF">
        <w:rPr>
          <w:lang w:val="cs-CZ"/>
        </w:rPr>
        <w:t>umožňují nám aplikovat AI způsobem, který skutečně podporuje inženýring a</w:t>
      </w:r>
      <w:r w:rsidR="00743F43">
        <w:rPr>
          <w:lang w:val="cs-CZ"/>
        </w:rPr>
        <w:t> </w:t>
      </w:r>
      <w:r w:rsidRPr="000D46FF">
        <w:rPr>
          <w:lang w:val="cs-CZ"/>
        </w:rPr>
        <w:t>automatizaci.“</w:t>
      </w:r>
    </w:p>
    <w:p w14:paraId="2CC04D30" w14:textId="77777777" w:rsidR="000D46FF" w:rsidRDefault="000D46FF" w:rsidP="004F60BA">
      <w:pPr>
        <w:pStyle w:val="Bodytext"/>
        <w:ind w:right="1388"/>
        <w:rPr>
          <w:lang w:val="cs-CZ"/>
        </w:rPr>
      </w:pPr>
      <w:proofErr w:type="spellStart"/>
      <w:r w:rsidRPr="000D46FF">
        <w:rPr>
          <w:lang w:val="cs-CZ"/>
        </w:rPr>
        <w:lastRenderedPageBreak/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je připraven k nasazení ve výrobě a je k dispozici více než 600 000 uživatelům platformy Siemens </w:t>
      </w:r>
      <w:proofErr w:type="spellStart"/>
      <w:r w:rsidRPr="000D46FF">
        <w:rPr>
          <w:lang w:val="cs-CZ"/>
        </w:rPr>
        <w:t>Totally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Integrated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Automation</w:t>
      </w:r>
      <w:proofErr w:type="spellEnd"/>
      <w:r w:rsidRPr="000D46FF">
        <w:rPr>
          <w:lang w:val="cs-CZ"/>
        </w:rPr>
        <w:t xml:space="preserve"> (TIA </w:t>
      </w:r>
      <w:proofErr w:type="spellStart"/>
      <w:r w:rsidRPr="000D46FF">
        <w:rPr>
          <w:lang w:val="cs-CZ"/>
        </w:rPr>
        <w:t>Portal</w:t>
      </w:r>
      <w:proofErr w:type="spellEnd"/>
      <w:r w:rsidRPr="000D46FF">
        <w:rPr>
          <w:lang w:val="cs-CZ"/>
        </w:rPr>
        <w:t xml:space="preserve">). Je součástí portfolia Siemens </w:t>
      </w:r>
      <w:proofErr w:type="spellStart"/>
      <w:r w:rsidRPr="000D46FF">
        <w:rPr>
          <w:lang w:val="cs-CZ"/>
        </w:rPr>
        <w:t>Xcelerator</w:t>
      </w:r>
      <w:proofErr w:type="spellEnd"/>
      <w:r w:rsidRPr="000D46FF">
        <w:rPr>
          <w:lang w:val="cs-CZ"/>
        </w:rPr>
        <w:t xml:space="preserve"> a již nyní je dostupný v digitální formě. </w:t>
      </w:r>
    </w:p>
    <w:p w14:paraId="59B3894C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685DEEEB" w14:textId="77777777" w:rsidR="000D46FF" w:rsidRDefault="000D46FF" w:rsidP="004F60BA">
      <w:pPr>
        <w:pStyle w:val="Bodytext"/>
        <w:ind w:right="1388"/>
        <w:rPr>
          <w:lang w:val="cs-CZ"/>
        </w:rPr>
      </w:pP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získal svůj název z německého slova „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>“. Ačkoliv se toto slovo překládá jako „vlastní“, inženýři ho nejlépe znají z pojmů jako „vlastní čísla“ (</w:t>
      </w:r>
      <w:proofErr w:type="spellStart"/>
      <w:r w:rsidRPr="000D46FF">
        <w:rPr>
          <w:lang w:val="cs-CZ"/>
        </w:rPr>
        <w:t>eigenvalues</w:t>
      </w:r>
      <w:proofErr w:type="spellEnd"/>
      <w:r w:rsidRPr="000D46FF">
        <w:rPr>
          <w:lang w:val="cs-CZ"/>
        </w:rPr>
        <w:t>), což jsou vlastnosti, které zůstávají konstantní, i když se vše kolem nich mění. Vzhledem k tomu, že se prostředí umělé inteligence rychle mění a fyzická umělá inteligence (</w:t>
      </w:r>
      <w:proofErr w:type="spellStart"/>
      <w:r w:rsidRPr="000D46FF">
        <w:rPr>
          <w:lang w:val="cs-CZ"/>
        </w:rPr>
        <w:t>physical</w:t>
      </w:r>
      <w:proofErr w:type="spellEnd"/>
      <w:r w:rsidRPr="000D46FF">
        <w:rPr>
          <w:lang w:val="cs-CZ"/>
        </w:rPr>
        <w:t xml:space="preserve"> AI) dospívá, je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navržen tak, aby se stal touto konstantou: stabilním zdrojem inteligence, který vychází z průmyslového dědictví společnosti Siemens a dokáže vykonávat skutečnou práci.</w:t>
      </w:r>
    </w:p>
    <w:p w14:paraId="3F436E5C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76A3AE52" w14:textId="77777777" w:rsid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t xml:space="preserve">Zatímco počáteční příklady využití se zaměřují na pracovní postupy v automatizačním inženýringu,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 je navržen tak, aby sloužil napříč celým průmyslovým hodnotovým řetězcem. Odráží rostoucí dynamiku úsilí společnosti Siemens škálovat umělou inteligenci v reálném světě. Řešení je součástí investice společnosti Siemens ve výši 1 miliardy eur do průmyslové AI, oznámené v listopadu loňského roku.</w:t>
      </w:r>
    </w:p>
    <w:p w14:paraId="6EF7E72E" w14:textId="77777777" w:rsidR="004F60BA" w:rsidRPr="000D46FF" w:rsidRDefault="004F60BA" w:rsidP="004F60BA">
      <w:pPr>
        <w:pStyle w:val="Bodytext"/>
        <w:ind w:right="1388"/>
        <w:rPr>
          <w:lang w:val="cs-CZ"/>
        </w:rPr>
      </w:pPr>
    </w:p>
    <w:p w14:paraId="3C0B5604" w14:textId="006370C9" w:rsidR="00AF1AA4" w:rsidRPr="000D46FF" w:rsidRDefault="000D46FF" w:rsidP="004F60BA">
      <w:pPr>
        <w:pStyle w:val="Bodytext"/>
        <w:ind w:right="1388"/>
        <w:rPr>
          <w:lang w:val="cs-CZ"/>
        </w:rPr>
      </w:pPr>
      <w:r w:rsidRPr="000D46FF">
        <w:rPr>
          <w:lang w:val="cs-CZ"/>
        </w:rPr>
        <w:t xml:space="preserve">V současné chvíli má Siemens více než 1 500 odborníků na umělou inteligenci a je držitelem více než 2 000 patentových rodin v oblasti AI po celém světě. S cílem vytvořit operační systém průmyslové umělé inteligence pro reálný svět společnost integruje AI do celého svého portfolia a vytváří nové produkty nativně založené na AI, jako je právě </w:t>
      </w:r>
      <w:proofErr w:type="spellStart"/>
      <w:r w:rsidRPr="000D46FF">
        <w:rPr>
          <w:lang w:val="cs-CZ"/>
        </w:rPr>
        <w:t>Eigen</w:t>
      </w:r>
      <w:proofErr w:type="spellEnd"/>
      <w:r w:rsidRPr="000D46FF">
        <w:rPr>
          <w:lang w:val="cs-CZ"/>
        </w:rPr>
        <w:t xml:space="preserve"> </w:t>
      </w:r>
      <w:proofErr w:type="spellStart"/>
      <w:r w:rsidRPr="000D46FF">
        <w:rPr>
          <w:lang w:val="cs-CZ"/>
        </w:rPr>
        <w:t>Engineering</w:t>
      </w:r>
      <w:proofErr w:type="spellEnd"/>
      <w:r w:rsidRPr="000D46FF">
        <w:rPr>
          <w:lang w:val="cs-CZ"/>
        </w:rPr>
        <w:t xml:space="preserve"> Agent.</w:t>
      </w: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1E421585" w:rsidR="001504AB" w:rsidRPr="0007465E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07465E" w:rsidRPr="0007465E">
          <w:rPr>
            <w:rStyle w:val="Hyperlink"/>
            <w:rFonts w:ascii="Arial" w:hAnsi="Arial" w:cs="Arial"/>
          </w:rPr>
          <w:t>https://www.siemenspress.cz/siemens-prinasi-umelou-inteligenci-do-realneho-sveta-prostrednictvim-nastroje-eigen-engineering-agent/</w:t>
        </w:r>
      </w:hyperlink>
    </w:p>
    <w:p w14:paraId="2E19C7E5" w14:textId="77777777" w:rsidR="0007465E" w:rsidRDefault="0007465E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</w:t>
      </w:r>
      <w:r w:rsidRPr="0088736D">
        <w:rPr>
          <w:rFonts w:ascii="Arial" w:hAnsi="Arial" w:cs="Arial"/>
          <w:sz w:val="16"/>
          <w:szCs w:val="16"/>
        </w:rPr>
        <w:lastRenderedPageBreak/>
        <w:t>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6ECBC693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900C" w14:textId="77777777" w:rsidR="00BD6E9E" w:rsidRDefault="00BD6E9E">
      <w:pPr>
        <w:spacing w:after="0" w:line="240" w:lineRule="auto"/>
      </w:pPr>
      <w:r>
        <w:separator/>
      </w:r>
    </w:p>
  </w:endnote>
  <w:endnote w:type="continuationSeparator" w:id="0">
    <w:p w14:paraId="395B2300" w14:textId="77777777" w:rsidR="00BD6E9E" w:rsidRDefault="00B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00 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BA76" w14:textId="77777777" w:rsidR="00BD6E9E" w:rsidRDefault="00BD6E9E">
      <w:pPr>
        <w:spacing w:after="0" w:line="240" w:lineRule="auto"/>
      </w:pPr>
      <w:r>
        <w:separator/>
      </w:r>
    </w:p>
  </w:footnote>
  <w:footnote w:type="continuationSeparator" w:id="0">
    <w:p w14:paraId="4D7234D0" w14:textId="77777777" w:rsidR="00BD6E9E" w:rsidRDefault="00BD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5EC18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CE3"/>
    <w:multiLevelType w:val="hybridMultilevel"/>
    <w:tmpl w:val="95F08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  <w:num w:numId="7" w16cid:durableId="2005278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7465E"/>
    <w:rsid w:val="00084FAB"/>
    <w:rsid w:val="000C57FB"/>
    <w:rsid w:val="000D46FF"/>
    <w:rsid w:val="000F7942"/>
    <w:rsid w:val="001148AA"/>
    <w:rsid w:val="00123ECD"/>
    <w:rsid w:val="001504AB"/>
    <w:rsid w:val="001A4222"/>
    <w:rsid w:val="001B002E"/>
    <w:rsid w:val="001B6C27"/>
    <w:rsid w:val="0020170F"/>
    <w:rsid w:val="00244CD8"/>
    <w:rsid w:val="00275005"/>
    <w:rsid w:val="00285228"/>
    <w:rsid w:val="002D1A06"/>
    <w:rsid w:val="002D3072"/>
    <w:rsid w:val="002D4AF5"/>
    <w:rsid w:val="00375602"/>
    <w:rsid w:val="003770ED"/>
    <w:rsid w:val="003F5D27"/>
    <w:rsid w:val="00401F6D"/>
    <w:rsid w:val="00450188"/>
    <w:rsid w:val="00492A5E"/>
    <w:rsid w:val="004973EF"/>
    <w:rsid w:val="004C6EF6"/>
    <w:rsid w:val="004F60BA"/>
    <w:rsid w:val="00582F8B"/>
    <w:rsid w:val="00595A16"/>
    <w:rsid w:val="005A64E5"/>
    <w:rsid w:val="00642483"/>
    <w:rsid w:val="00663FA3"/>
    <w:rsid w:val="006772DB"/>
    <w:rsid w:val="0068226D"/>
    <w:rsid w:val="006A5236"/>
    <w:rsid w:val="00743F43"/>
    <w:rsid w:val="00770749"/>
    <w:rsid w:val="00840F2F"/>
    <w:rsid w:val="00875868"/>
    <w:rsid w:val="0088736D"/>
    <w:rsid w:val="008A0228"/>
    <w:rsid w:val="008B78F9"/>
    <w:rsid w:val="008C4EC6"/>
    <w:rsid w:val="008C63B4"/>
    <w:rsid w:val="008D7CAA"/>
    <w:rsid w:val="0092459A"/>
    <w:rsid w:val="00926869"/>
    <w:rsid w:val="00985C58"/>
    <w:rsid w:val="00991D2B"/>
    <w:rsid w:val="009B2DD2"/>
    <w:rsid w:val="009D384C"/>
    <w:rsid w:val="00A166FC"/>
    <w:rsid w:val="00A30D93"/>
    <w:rsid w:val="00A96558"/>
    <w:rsid w:val="00AF1AA4"/>
    <w:rsid w:val="00B02CC0"/>
    <w:rsid w:val="00B56073"/>
    <w:rsid w:val="00B616F9"/>
    <w:rsid w:val="00B83018"/>
    <w:rsid w:val="00BA393F"/>
    <w:rsid w:val="00BA5017"/>
    <w:rsid w:val="00BD261F"/>
    <w:rsid w:val="00BD6E9E"/>
    <w:rsid w:val="00C32AC9"/>
    <w:rsid w:val="00C94FE9"/>
    <w:rsid w:val="00D477C0"/>
    <w:rsid w:val="00D618F6"/>
    <w:rsid w:val="00DD4E62"/>
    <w:rsid w:val="00DE7021"/>
    <w:rsid w:val="00E20A51"/>
    <w:rsid w:val="00ED3E7A"/>
    <w:rsid w:val="00EE5826"/>
    <w:rsid w:val="00F227E7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siemens-prinasi-umelou-inteligenci-do-realneho-sveta-prostrednictvim-nastroje-eigen-engineering-agent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3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12</cp:revision>
  <dcterms:created xsi:type="dcterms:W3CDTF">2026-04-20T13:07:00Z</dcterms:created>
  <dcterms:modified xsi:type="dcterms:W3CDTF">2026-04-20T13:56:00Z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