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7E10695E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7D4635">
        <w:rPr>
          <w:rFonts w:ascii="Arial" w:hAnsi="Arial" w:cs="Arial"/>
          <w:color w:val="000000"/>
          <w:sz w:val="20"/>
          <w:szCs w:val="20"/>
        </w:rPr>
        <w:t>Praha, 12. dubna 2023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473F6697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64F8A57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7498CB3" w14:textId="77777777" w:rsidR="007D4635" w:rsidRPr="007D4635" w:rsidRDefault="007D4635" w:rsidP="007D4635">
      <w:pPr>
        <w:rPr>
          <w:rFonts w:ascii="Arial" w:hAnsi="Arial" w:cs="Arial"/>
          <w:sz w:val="40"/>
          <w:szCs w:val="40"/>
        </w:rPr>
      </w:pPr>
      <w:r w:rsidRPr="007D4635">
        <w:rPr>
          <w:rFonts w:ascii="Arial" w:hAnsi="Arial" w:cs="Arial"/>
          <w:sz w:val="40"/>
          <w:szCs w:val="40"/>
        </w:rPr>
        <w:t>Maximální transparentnost: Siemens představil ucelené digitální dvojče logistického centra</w:t>
      </w:r>
    </w:p>
    <w:p w14:paraId="58550823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5125F9BC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FD2C8CF" w14:textId="522EA4E4" w:rsidR="007D4635" w:rsidRPr="00D3647C" w:rsidRDefault="007D4635" w:rsidP="007D4635">
      <w:pPr>
        <w:pStyle w:val="Odstavecseseznamem"/>
        <w:numPr>
          <w:ilvl w:val="0"/>
          <w:numId w:val="1"/>
        </w:numPr>
        <w:spacing w:after="0" w:line="360" w:lineRule="auto"/>
        <w:ind w:left="425" w:right="1814" w:hanging="357"/>
        <w:rPr>
          <w:rFonts w:ascii="Arial" w:hAnsi="Arial" w:cs="Arial"/>
          <w:b/>
          <w:bCs/>
        </w:rPr>
      </w:pPr>
      <w:r w:rsidRPr="00D3647C">
        <w:rPr>
          <w:rFonts w:ascii="Arial" w:hAnsi="Arial" w:cs="Arial"/>
          <w:b/>
          <w:bCs/>
        </w:rPr>
        <w:t xml:space="preserve">Komplexní automatizace a digitalizace v </w:t>
      </w:r>
      <w:proofErr w:type="spellStart"/>
      <w:r w:rsidRPr="00D3647C">
        <w:rPr>
          <w:rFonts w:ascii="Arial" w:hAnsi="Arial" w:cs="Arial"/>
          <w:b/>
          <w:bCs/>
        </w:rPr>
        <w:t>intralogistice</w:t>
      </w:r>
      <w:proofErr w:type="spellEnd"/>
      <w:r w:rsidRPr="00D3647C">
        <w:rPr>
          <w:rFonts w:ascii="Arial" w:hAnsi="Arial" w:cs="Arial"/>
          <w:b/>
          <w:bCs/>
        </w:rPr>
        <w:t xml:space="preserve"> jako rozhodující konkurenční výhoda</w:t>
      </w:r>
    </w:p>
    <w:p w14:paraId="746E6551" w14:textId="3B4BB654" w:rsidR="007D4635" w:rsidRPr="00D3647C" w:rsidRDefault="007D4635" w:rsidP="007D4635">
      <w:pPr>
        <w:pStyle w:val="Odstavecseseznamem"/>
        <w:numPr>
          <w:ilvl w:val="0"/>
          <w:numId w:val="1"/>
        </w:numPr>
        <w:spacing w:after="0" w:line="360" w:lineRule="auto"/>
        <w:ind w:left="425" w:right="1814" w:hanging="357"/>
        <w:rPr>
          <w:rFonts w:ascii="Arial" w:hAnsi="Arial" w:cs="Arial"/>
          <w:b/>
          <w:bCs/>
        </w:rPr>
      </w:pPr>
      <w:r w:rsidRPr="00D3647C">
        <w:rPr>
          <w:rFonts w:ascii="Arial" w:hAnsi="Arial" w:cs="Arial"/>
          <w:b/>
          <w:bCs/>
        </w:rPr>
        <w:t xml:space="preserve">Siemens Xcelerator pro snadnější, rychlejší a </w:t>
      </w:r>
      <w:proofErr w:type="spellStart"/>
      <w:r w:rsidRPr="00D3647C">
        <w:rPr>
          <w:rFonts w:ascii="Arial" w:hAnsi="Arial" w:cs="Arial"/>
          <w:b/>
          <w:bCs/>
        </w:rPr>
        <w:t>škálovatelnější</w:t>
      </w:r>
      <w:proofErr w:type="spellEnd"/>
      <w:r w:rsidRPr="00D3647C">
        <w:rPr>
          <w:rFonts w:ascii="Arial" w:hAnsi="Arial" w:cs="Arial"/>
          <w:b/>
          <w:bCs/>
        </w:rPr>
        <w:t xml:space="preserve"> digitální transformaci</w:t>
      </w:r>
    </w:p>
    <w:p w14:paraId="4A31D680" w14:textId="5E37FC04" w:rsidR="007D4635" w:rsidRPr="00D3647C" w:rsidRDefault="007D4635" w:rsidP="007D4635">
      <w:pPr>
        <w:pStyle w:val="Odstavecseseznamem"/>
        <w:numPr>
          <w:ilvl w:val="0"/>
          <w:numId w:val="1"/>
        </w:numPr>
        <w:spacing w:after="0" w:line="360" w:lineRule="auto"/>
        <w:ind w:left="425" w:right="1814" w:hanging="357"/>
        <w:rPr>
          <w:rFonts w:ascii="Arial" w:hAnsi="Arial" w:cs="Arial"/>
          <w:b/>
          <w:bCs/>
        </w:rPr>
      </w:pPr>
      <w:r w:rsidRPr="00D3647C">
        <w:rPr>
          <w:rFonts w:ascii="Arial" w:hAnsi="Arial" w:cs="Arial"/>
          <w:b/>
          <w:bCs/>
        </w:rPr>
        <w:t>Digitální dvojče skutečného logistického centra pro větší flexibilitu, vyšší výkon a udržitelnost</w:t>
      </w:r>
    </w:p>
    <w:p w14:paraId="74FED2ED" w14:textId="4AAEBD69" w:rsidR="007D4635" w:rsidRPr="00D3647C" w:rsidRDefault="007D4635" w:rsidP="007D4635">
      <w:pPr>
        <w:pStyle w:val="Odstavecseseznamem"/>
        <w:numPr>
          <w:ilvl w:val="0"/>
          <w:numId w:val="1"/>
        </w:numPr>
        <w:spacing w:after="0" w:line="360" w:lineRule="auto"/>
        <w:ind w:left="425" w:right="1814" w:hanging="357"/>
        <w:rPr>
          <w:rFonts w:ascii="Arial" w:hAnsi="Arial" w:cs="Arial"/>
          <w:b/>
          <w:bCs/>
        </w:rPr>
      </w:pPr>
      <w:r w:rsidRPr="00D3647C">
        <w:rPr>
          <w:rFonts w:ascii="Arial" w:hAnsi="Arial" w:cs="Arial"/>
          <w:b/>
          <w:bCs/>
        </w:rPr>
        <w:t xml:space="preserve">Novinka: Autonomní robotický </w:t>
      </w:r>
      <w:proofErr w:type="spellStart"/>
      <w:r w:rsidRPr="00D3647C">
        <w:rPr>
          <w:rFonts w:ascii="Arial" w:hAnsi="Arial" w:cs="Arial"/>
          <w:b/>
          <w:bCs/>
        </w:rPr>
        <w:t>picking</w:t>
      </w:r>
      <w:proofErr w:type="spellEnd"/>
      <w:r w:rsidRPr="00D3647C">
        <w:rPr>
          <w:rFonts w:ascii="Arial" w:hAnsi="Arial" w:cs="Arial"/>
          <w:b/>
          <w:bCs/>
        </w:rPr>
        <w:t xml:space="preserve"> na bázi umělé inteligence</w:t>
      </w:r>
    </w:p>
    <w:p w14:paraId="2A622822" w14:textId="77777777" w:rsidR="00D477C0" w:rsidRPr="00D3647C" w:rsidRDefault="00D477C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2"/>
          <w:szCs w:val="12"/>
        </w:rPr>
      </w:pPr>
    </w:p>
    <w:p w14:paraId="12AA72ED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0D42945" w14:textId="57D4E50F" w:rsidR="007D4635" w:rsidRPr="007D4635" w:rsidRDefault="007D4635" w:rsidP="007D4635">
      <w:pPr>
        <w:spacing w:after="0" w:line="360" w:lineRule="auto"/>
        <w:ind w:right="1814"/>
        <w:rPr>
          <w:rFonts w:ascii="Arial" w:hAnsi="Arial" w:cs="Arial"/>
        </w:rPr>
      </w:pPr>
      <w:r w:rsidRPr="007D4635">
        <w:rPr>
          <w:rFonts w:ascii="Arial" w:hAnsi="Arial" w:cs="Arial"/>
        </w:rPr>
        <w:t xml:space="preserve">Na letošním veletrhu </w:t>
      </w:r>
      <w:proofErr w:type="spellStart"/>
      <w:r w:rsidRPr="007D4635">
        <w:rPr>
          <w:rFonts w:ascii="Arial" w:hAnsi="Arial" w:cs="Arial"/>
        </w:rPr>
        <w:t>Logimat</w:t>
      </w:r>
      <w:proofErr w:type="spellEnd"/>
      <w:r w:rsidRPr="007D4635">
        <w:rPr>
          <w:rFonts w:ascii="Arial" w:hAnsi="Arial" w:cs="Arial"/>
        </w:rPr>
        <w:t xml:space="preserve"> společnost Siemens představila ucelené digitální dvojče skutečného logistického centra. Obor logistiky a </w:t>
      </w:r>
      <w:proofErr w:type="spellStart"/>
      <w:r w:rsidRPr="007D4635">
        <w:rPr>
          <w:rFonts w:ascii="Arial" w:hAnsi="Arial" w:cs="Arial"/>
        </w:rPr>
        <w:t>intralogistiky</w:t>
      </w:r>
      <w:proofErr w:type="spellEnd"/>
      <w:r w:rsidRPr="007D4635">
        <w:rPr>
          <w:rFonts w:ascii="Arial" w:hAnsi="Arial" w:cs="Arial"/>
        </w:rPr>
        <w:t xml:space="preserve"> prochází rychle se měnícím a náročným obdobím: rostou například požadavky na energetickou účinnost a udržitelnost, firmy čelí nedostatku pracovních sil či kybernetickým hrozbám. Díky rozsáhlému portfoliu automatizačních a</w:t>
      </w:r>
      <w:r>
        <w:rPr>
          <w:rFonts w:ascii="Arial" w:hAnsi="Arial" w:cs="Arial"/>
        </w:rPr>
        <w:t> </w:t>
      </w:r>
      <w:r w:rsidRPr="007D4635">
        <w:rPr>
          <w:rFonts w:ascii="Arial" w:hAnsi="Arial" w:cs="Arial"/>
        </w:rPr>
        <w:t xml:space="preserve">digitalizačních řešení pro celý hodnotový řetězec </w:t>
      </w:r>
      <w:proofErr w:type="spellStart"/>
      <w:r w:rsidRPr="007D4635">
        <w:rPr>
          <w:rFonts w:ascii="Arial" w:hAnsi="Arial" w:cs="Arial"/>
        </w:rPr>
        <w:t>intralogistiky</w:t>
      </w:r>
      <w:proofErr w:type="spellEnd"/>
      <w:r w:rsidRPr="007D4635">
        <w:rPr>
          <w:rFonts w:ascii="Arial" w:hAnsi="Arial" w:cs="Arial"/>
        </w:rPr>
        <w:t xml:space="preserve"> nabízí Siemens provozovatelům skladů a výrobcům strojů a provozovatelům skladů řešení a</w:t>
      </w:r>
      <w:r>
        <w:rPr>
          <w:rFonts w:ascii="Arial" w:hAnsi="Arial" w:cs="Arial"/>
        </w:rPr>
        <w:t> </w:t>
      </w:r>
      <w:r w:rsidRPr="007D4635">
        <w:rPr>
          <w:rFonts w:ascii="Arial" w:hAnsi="Arial" w:cs="Arial"/>
        </w:rPr>
        <w:t xml:space="preserve">technologie, které jsou na tyto výzvy odpovědí.  </w:t>
      </w:r>
    </w:p>
    <w:p w14:paraId="363FE4C1" w14:textId="77777777" w:rsidR="007D4635" w:rsidRPr="007D4635" w:rsidRDefault="007D4635" w:rsidP="007D4635">
      <w:pPr>
        <w:spacing w:after="0" w:line="360" w:lineRule="auto"/>
        <w:ind w:right="1814"/>
        <w:rPr>
          <w:rFonts w:ascii="Arial" w:hAnsi="Arial" w:cs="Arial"/>
        </w:rPr>
      </w:pPr>
    </w:p>
    <w:p w14:paraId="4C378BCA" w14:textId="1061C802" w:rsidR="007D4635" w:rsidRPr="007D4635" w:rsidRDefault="007D4635" w:rsidP="007D4635">
      <w:pPr>
        <w:spacing w:after="0" w:line="360" w:lineRule="auto"/>
        <w:ind w:right="1814"/>
        <w:rPr>
          <w:rFonts w:ascii="Arial" w:hAnsi="Arial" w:cs="Arial"/>
        </w:rPr>
      </w:pPr>
      <w:r w:rsidRPr="007D4635">
        <w:rPr>
          <w:rFonts w:ascii="Arial" w:hAnsi="Arial" w:cs="Arial"/>
        </w:rPr>
        <w:t xml:space="preserve">Digitalizační a automatizační řešení z portfolia Siemens Digital </w:t>
      </w:r>
      <w:proofErr w:type="spellStart"/>
      <w:r w:rsidRPr="007D4635">
        <w:rPr>
          <w:rFonts w:ascii="Arial" w:hAnsi="Arial" w:cs="Arial"/>
        </w:rPr>
        <w:t>Enterprise</w:t>
      </w:r>
      <w:proofErr w:type="spellEnd"/>
      <w:r w:rsidRPr="007D463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7D4635">
        <w:rPr>
          <w:rFonts w:ascii="Arial" w:hAnsi="Arial" w:cs="Arial"/>
        </w:rPr>
        <w:t>hardware a software podporující internet věcí (</w:t>
      </w:r>
      <w:proofErr w:type="spellStart"/>
      <w:r w:rsidRPr="007D4635">
        <w:rPr>
          <w:rFonts w:ascii="Arial" w:hAnsi="Arial" w:cs="Arial"/>
        </w:rPr>
        <w:t>IoT</w:t>
      </w:r>
      <w:proofErr w:type="spellEnd"/>
      <w:r w:rsidRPr="007D4635">
        <w:rPr>
          <w:rFonts w:ascii="Arial" w:hAnsi="Arial" w:cs="Arial"/>
        </w:rPr>
        <w:t xml:space="preserve">) ze sady Siemens Xcelerator pokrývají všechny oblasti skladových provozů, od příjmu zboží, přes přepravu, skladování, </w:t>
      </w:r>
      <w:proofErr w:type="spellStart"/>
      <w:r w:rsidRPr="007D4635">
        <w:rPr>
          <w:rFonts w:ascii="Arial" w:hAnsi="Arial" w:cs="Arial"/>
        </w:rPr>
        <w:t>picking</w:t>
      </w:r>
      <w:proofErr w:type="spellEnd"/>
      <w:r w:rsidRPr="007D4635">
        <w:rPr>
          <w:rFonts w:ascii="Arial" w:hAnsi="Arial" w:cs="Arial"/>
        </w:rPr>
        <w:t xml:space="preserve">, balení až po expedici. Plně automatizované systémy toku materiálu umožňují zrychlit skladové operace, optimalizovat procesy, snížit náklady a chybovost a v konečném důsledku dosáhnout vyššího výkonu. To vše Siemens ukázal zcela konkrétně na příkladu digitálního dvojčete logistického centra Siemens v Norimberku. Toto distribuční centrum, které denně zpracovává </w:t>
      </w:r>
      <w:r w:rsidRPr="007D4635">
        <w:rPr>
          <w:rFonts w:ascii="Arial" w:hAnsi="Arial" w:cs="Arial"/>
        </w:rPr>
        <w:lastRenderedPageBreak/>
        <w:t>na 12 tisíc objednávek a 22 tisíc položek na dodacích listech, kde pracuje 27</w:t>
      </w:r>
      <w:r>
        <w:rPr>
          <w:rFonts w:ascii="Arial" w:hAnsi="Arial" w:cs="Arial"/>
        </w:rPr>
        <w:t> </w:t>
      </w:r>
      <w:r w:rsidRPr="007D4635">
        <w:rPr>
          <w:rFonts w:ascii="Arial" w:hAnsi="Arial" w:cs="Arial"/>
        </w:rPr>
        <w:t xml:space="preserve">zakladačů a tři kilometry automatických dopravníkových pásů, funguje pro 25 tisíc zákazníků z celého světa. Na tomto reálném příkladu je možné se seznámit s tím, jak tamní simulační scénáře pomáhají optimalizovat například plánování směn pro dosažení maximální produktivity. Řešení rovněž ukazuje způsoby, jak digitální dvojče pomáhá identifikovat kritická místa a nejvyšší zatížení za účelem optimalizace toku materiálu a jak lze díky tomu udržet celkovou výkonnost skladu, a tím i míru plnění ukazatelů blížící se 100 %. Bezproblémová komunikace mezi reálným a digitálním světem zvyšuje produktivitu a flexibilitu centra, trvale snižuje náklady a spotřebu energie, a tím i uhlíkovou stopu. </w:t>
      </w:r>
    </w:p>
    <w:p w14:paraId="09FAAFC2" w14:textId="77777777" w:rsidR="007D4635" w:rsidRPr="007D4635" w:rsidRDefault="007D4635" w:rsidP="007D4635">
      <w:pPr>
        <w:spacing w:after="0" w:line="360" w:lineRule="auto"/>
        <w:ind w:right="1814"/>
        <w:rPr>
          <w:rFonts w:ascii="Arial" w:hAnsi="Arial" w:cs="Arial"/>
        </w:rPr>
      </w:pPr>
    </w:p>
    <w:p w14:paraId="284EA70B" w14:textId="1242ABA7" w:rsidR="007D4635" w:rsidRPr="007D4635" w:rsidRDefault="007D4635" w:rsidP="007D4635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7D4635">
        <w:rPr>
          <w:rFonts w:ascii="Arial" w:hAnsi="Arial" w:cs="Arial"/>
          <w:b/>
          <w:bCs/>
        </w:rPr>
        <w:t xml:space="preserve">Novinka: Autonomní robotický </w:t>
      </w:r>
      <w:proofErr w:type="spellStart"/>
      <w:r w:rsidRPr="007D4635">
        <w:rPr>
          <w:rFonts w:ascii="Arial" w:hAnsi="Arial" w:cs="Arial"/>
          <w:b/>
          <w:bCs/>
        </w:rPr>
        <w:t>picking</w:t>
      </w:r>
      <w:proofErr w:type="spellEnd"/>
      <w:r w:rsidRPr="007D4635">
        <w:rPr>
          <w:rFonts w:ascii="Arial" w:hAnsi="Arial" w:cs="Arial"/>
          <w:b/>
          <w:bCs/>
        </w:rPr>
        <w:t xml:space="preserve"> na bázi umělé inteligence</w:t>
      </w:r>
    </w:p>
    <w:p w14:paraId="6C6B2A3C" w14:textId="77777777" w:rsidR="007D4635" w:rsidRPr="007D4635" w:rsidRDefault="007D4635" w:rsidP="007D4635">
      <w:pPr>
        <w:spacing w:after="0" w:line="360" w:lineRule="auto"/>
        <w:ind w:right="1814"/>
        <w:rPr>
          <w:rFonts w:ascii="Arial" w:hAnsi="Arial" w:cs="Arial"/>
        </w:rPr>
      </w:pPr>
      <w:r w:rsidRPr="007D4635">
        <w:rPr>
          <w:rFonts w:ascii="Arial" w:hAnsi="Arial" w:cs="Arial"/>
        </w:rPr>
        <w:t xml:space="preserve">Novinkou v </w:t>
      </w:r>
      <w:proofErr w:type="spellStart"/>
      <w:r w:rsidRPr="007D4635">
        <w:rPr>
          <w:rFonts w:ascii="Arial" w:hAnsi="Arial" w:cs="Arial"/>
        </w:rPr>
        <w:t>intralogistickém</w:t>
      </w:r>
      <w:proofErr w:type="spellEnd"/>
      <w:r w:rsidRPr="007D4635">
        <w:rPr>
          <w:rFonts w:ascii="Arial" w:hAnsi="Arial" w:cs="Arial"/>
        </w:rPr>
        <w:t xml:space="preserve"> portfoliu Siemens je software </w:t>
      </w:r>
      <w:proofErr w:type="spellStart"/>
      <w:r w:rsidRPr="007D4635">
        <w:rPr>
          <w:rFonts w:ascii="Arial" w:hAnsi="Arial" w:cs="Arial"/>
        </w:rPr>
        <w:t>Simatic</w:t>
      </w:r>
      <w:proofErr w:type="spellEnd"/>
      <w:r w:rsidRPr="007D4635">
        <w:rPr>
          <w:rFonts w:ascii="Arial" w:hAnsi="Arial" w:cs="Arial"/>
        </w:rPr>
        <w:t xml:space="preserve"> Robot Pick AI pro zpracování obrazu, který je určený pro robotická řešení a využívá strojové učení. Tento software pro zpracování </w:t>
      </w:r>
      <w:proofErr w:type="gramStart"/>
      <w:r w:rsidRPr="007D4635">
        <w:rPr>
          <w:rFonts w:ascii="Arial" w:hAnsi="Arial" w:cs="Arial"/>
        </w:rPr>
        <w:t>3D</w:t>
      </w:r>
      <w:proofErr w:type="gramEnd"/>
      <w:r w:rsidRPr="007D4635">
        <w:rPr>
          <w:rFonts w:ascii="Arial" w:hAnsi="Arial" w:cs="Arial"/>
        </w:rPr>
        <w:t xml:space="preserve"> obrazu, umožňuje robotům uchopit jakýkoli předmět při </w:t>
      </w:r>
      <w:proofErr w:type="spellStart"/>
      <w:r w:rsidRPr="007D4635">
        <w:rPr>
          <w:rFonts w:ascii="Arial" w:hAnsi="Arial" w:cs="Arial"/>
        </w:rPr>
        <w:t>pickování</w:t>
      </w:r>
      <w:proofErr w:type="spellEnd"/>
      <w:r w:rsidRPr="007D4635">
        <w:rPr>
          <w:rFonts w:ascii="Arial" w:hAnsi="Arial" w:cs="Arial"/>
        </w:rPr>
        <w:t xml:space="preserve"> ve skladu bez ohledu na jeho tvar a velikost. Tuto schopnost řídí předem natrénovaný algoritmus hlubokého učení, který identifikuje nejvhodnější umístění ve 3D a příslušné informace poskytne robotům k realizaci. Spolehlivé pozice pro přemístění jsou vypočteny v nejkratším možném čase, což přináší vysokou výkonnost, aniž by docházelo ke kolizím v jednotlivých boxech. Není nutné žádné další CAD školení. Aplikace je navržena tak, aby výpočty poskytla do 1,5 sekundy. Využívá k tomu průmyslové PC podobné tabletu, které zajišťuje rychlost přes 1 000 </w:t>
      </w:r>
      <w:proofErr w:type="spellStart"/>
      <w:r w:rsidRPr="007D4635">
        <w:rPr>
          <w:rFonts w:ascii="Arial" w:hAnsi="Arial" w:cs="Arial"/>
        </w:rPr>
        <w:t>picků</w:t>
      </w:r>
      <w:proofErr w:type="spellEnd"/>
      <w:r w:rsidRPr="007D4635">
        <w:rPr>
          <w:rFonts w:ascii="Arial" w:hAnsi="Arial" w:cs="Arial"/>
        </w:rPr>
        <w:t xml:space="preserve"> za hodinu. Chybovost je v průměru nižší než dvě procenta, což je podobné, jako když stejnou úlohu provádí člověk. Tyto roboty řízené umělou inteligencí tak mohou v budoucnu ovlivnit požadovanou flexibilitu a včas zpracovávat nejrůznější předměty různých tvarů, velikostí a typů balení v dynamicky se měnících situacích. Zmírní se tak dopad nedostatku pracovních sil a zároveň se </w:t>
      </w:r>
      <w:proofErr w:type="gramStart"/>
      <w:r w:rsidRPr="007D4635">
        <w:rPr>
          <w:rFonts w:ascii="Arial" w:hAnsi="Arial" w:cs="Arial"/>
        </w:rPr>
        <w:t>zvýší</w:t>
      </w:r>
      <w:proofErr w:type="gramEnd"/>
      <w:r w:rsidRPr="007D4635">
        <w:rPr>
          <w:rFonts w:ascii="Arial" w:hAnsi="Arial" w:cs="Arial"/>
        </w:rPr>
        <w:t xml:space="preserve"> provozní efektivita ve skladech. Software </w:t>
      </w:r>
      <w:proofErr w:type="spellStart"/>
      <w:r w:rsidRPr="007D4635">
        <w:rPr>
          <w:rFonts w:ascii="Arial" w:hAnsi="Arial" w:cs="Arial"/>
        </w:rPr>
        <w:t>Simatic</w:t>
      </w:r>
      <w:proofErr w:type="spellEnd"/>
      <w:r w:rsidRPr="007D4635">
        <w:rPr>
          <w:rFonts w:ascii="Arial" w:hAnsi="Arial" w:cs="Arial"/>
        </w:rPr>
        <w:t xml:space="preserve"> Robot Pick AI lze bez problémů integrovat s automatizační platformou TIA </w:t>
      </w:r>
      <w:proofErr w:type="spellStart"/>
      <w:r w:rsidRPr="007D4635">
        <w:rPr>
          <w:rFonts w:ascii="Arial" w:hAnsi="Arial" w:cs="Arial"/>
        </w:rPr>
        <w:t>Portal</w:t>
      </w:r>
      <w:proofErr w:type="spellEnd"/>
      <w:r w:rsidRPr="007D4635">
        <w:rPr>
          <w:rFonts w:ascii="Arial" w:hAnsi="Arial" w:cs="Arial"/>
        </w:rPr>
        <w:t xml:space="preserve">. Pomocí knihovny </w:t>
      </w:r>
      <w:proofErr w:type="spellStart"/>
      <w:r w:rsidRPr="007D4635">
        <w:rPr>
          <w:rFonts w:ascii="Arial" w:hAnsi="Arial" w:cs="Arial"/>
        </w:rPr>
        <w:t>Simatic</w:t>
      </w:r>
      <w:proofErr w:type="spellEnd"/>
      <w:r w:rsidRPr="007D4635">
        <w:rPr>
          <w:rFonts w:ascii="Arial" w:hAnsi="Arial" w:cs="Arial"/>
        </w:rPr>
        <w:t xml:space="preserve"> Robot </w:t>
      </w:r>
      <w:proofErr w:type="spellStart"/>
      <w:r w:rsidRPr="007D4635">
        <w:rPr>
          <w:rFonts w:ascii="Arial" w:hAnsi="Arial" w:cs="Arial"/>
        </w:rPr>
        <w:t>Library</w:t>
      </w:r>
      <w:proofErr w:type="spellEnd"/>
      <w:r w:rsidRPr="007D4635">
        <w:rPr>
          <w:rFonts w:ascii="Arial" w:hAnsi="Arial" w:cs="Arial"/>
        </w:rPr>
        <w:t xml:space="preserve"> je také možné navázat standardizovanou komunikaci mezi robotem a programovatelnými automaty (PLC).</w:t>
      </w: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74B2629A" w14:textId="386CDE41" w:rsidR="00D477C0" w:rsidRDefault="007D4635" w:rsidP="007D463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D4635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Pr="00364D35">
          <w:rPr>
            <w:rStyle w:val="Hypertextovodkaz"/>
            <w:rFonts w:ascii="Arial" w:hAnsi="Arial" w:cs="Arial"/>
          </w:rPr>
          <w:t>https://www.siemenspress.cz/maximalni-transparentnost-siemens-predstavil-ucelene-digitalni-dvojce-logistickeho-centra/</w:t>
        </w:r>
      </w:hyperlink>
    </w:p>
    <w:p w14:paraId="7A7DA78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88C4ED7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  <w:r w:rsidRPr="0068226D">
        <w:rPr>
          <w:rFonts w:ascii="Arial" w:hAnsi="Arial" w:cs="Arial"/>
          <w:b/>
          <w:bCs/>
          <w:sz w:val="16"/>
          <w:szCs w:val="16"/>
        </w:rPr>
        <w:t>Siemens AG</w:t>
      </w:r>
      <w:r w:rsidRPr="0068226D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68226D">
        <w:rPr>
          <w:rFonts w:ascii="Arial" w:hAnsi="Arial" w:cs="Arial"/>
          <w:sz w:val="16"/>
          <w:szCs w:val="16"/>
        </w:rPr>
        <w:t>vytváří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68226D">
        <w:rPr>
          <w:rFonts w:ascii="Arial" w:hAnsi="Arial" w:cs="Arial"/>
          <w:sz w:val="16"/>
          <w:szCs w:val="16"/>
        </w:rPr>
        <w:t>Healthineers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68226D">
        <w:rPr>
          <w:rFonts w:ascii="Arial" w:hAnsi="Arial" w:cs="Arial"/>
          <w:sz w:val="16"/>
          <w:szCs w:val="16"/>
        </w:rPr>
        <w:t>utváří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1" w:history="1">
        <w:r w:rsidRPr="0068226D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68226D">
        <w:rPr>
          <w:rFonts w:ascii="Arial" w:hAnsi="Arial" w:cs="Arial"/>
          <w:sz w:val="16"/>
          <w:szCs w:val="16"/>
        </w:rPr>
        <w:t>.</w:t>
      </w:r>
    </w:p>
    <w:p w14:paraId="09B937C5" w14:textId="0E585928" w:rsidR="0068226D" w:rsidRDefault="0068226D" w:rsidP="0068226D">
      <w:pPr>
        <w:rPr>
          <w:rFonts w:ascii="Arial" w:hAnsi="Arial" w:cs="Arial"/>
          <w:sz w:val="16"/>
          <w:szCs w:val="16"/>
        </w:rPr>
      </w:pPr>
      <w:bookmarkStart w:id="0" w:name="_Hlk119656238"/>
      <w:r w:rsidRPr="0068226D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68226D">
        <w:rPr>
          <w:rFonts w:ascii="Arial" w:hAnsi="Arial" w:cs="Arial"/>
          <w:sz w:val="16"/>
          <w:szCs w:val="16"/>
        </w:rPr>
        <w:t>patří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68226D">
        <w:rPr>
          <w:rFonts w:ascii="Arial" w:hAnsi="Arial" w:cs="Arial"/>
          <w:sz w:val="16"/>
          <w:szCs w:val="16"/>
        </w:rPr>
        <w:t>Healthineers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Siemensova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86DD1"/>
    <w:multiLevelType w:val="hybridMultilevel"/>
    <w:tmpl w:val="89920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A2DAB"/>
    <w:multiLevelType w:val="hybridMultilevel"/>
    <w:tmpl w:val="577461B6"/>
    <w:lvl w:ilvl="0" w:tplc="32D234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918874">
    <w:abstractNumId w:val="0"/>
  </w:num>
  <w:num w:numId="2" w16cid:durableId="371660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E3B5A"/>
    <w:rsid w:val="001B002E"/>
    <w:rsid w:val="00285228"/>
    <w:rsid w:val="002D1A06"/>
    <w:rsid w:val="00375602"/>
    <w:rsid w:val="003A3761"/>
    <w:rsid w:val="00595A16"/>
    <w:rsid w:val="00663FA3"/>
    <w:rsid w:val="006772DB"/>
    <w:rsid w:val="0068226D"/>
    <w:rsid w:val="006A5236"/>
    <w:rsid w:val="00770749"/>
    <w:rsid w:val="007D4635"/>
    <w:rsid w:val="008A0228"/>
    <w:rsid w:val="008B78F9"/>
    <w:rsid w:val="008C63B4"/>
    <w:rsid w:val="008D7CAA"/>
    <w:rsid w:val="00985C58"/>
    <w:rsid w:val="00991D2B"/>
    <w:rsid w:val="009B2DD2"/>
    <w:rsid w:val="00A166FC"/>
    <w:rsid w:val="00B02CC0"/>
    <w:rsid w:val="00B56073"/>
    <w:rsid w:val="00BA5017"/>
    <w:rsid w:val="00BD261F"/>
    <w:rsid w:val="00BD6E9E"/>
    <w:rsid w:val="00C32AC9"/>
    <w:rsid w:val="00D3647C"/>
    <w:rsid w:val="00D477C0"/>
    <w:rsid w:val="00D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D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maximalni-transparentnost-siemens-predstavil-ucelene-digitalni-dvojce-logistickeho-centra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Hlavatá, Lenka (RC-CZ CM EI)</cp:lastModifiedBy>
  <cp:revision>5</cp:revision>
  <dcterms:created xsi:type="dcterms:W3CDTF">2023-04-12T09:43:00Z</dcterms:created>
  <dcterms:modified xsi:type="dcterms:W3CDTF">2023-04-12T09:47:00Z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2023-04-12T09:47:32Z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