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6318BE0A" w14:textId="785669D1" w:rsidR="00D477C0" w:rsidRDefault="00991D2B" w:rsidP="00BE1E4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E1E47">
        <w:rPr>
          <w:rFonts w:ascii="Arial" w:hAnsi="Arial" w:cs="Arial"/>
          <w:color w:val="000000"/>
          <w:sz w:val="20"/>
          <w:szCs w:val="20"/>
        </w:rPr>
        <w:t>Praha</w:t>
      </w:r>
      <w:r w:rsidR="002367D4">
        <w:rPr>
          <w:rFonts w:ascii="Arial" w:hAnsi="Arial" w:cs="Arial"/>
          <w:color w:val="000000"/>
          <w:sz w:val="20"/>
          <w:szCs w:val="20"/>
        </w:rPr>
        <w:t>,</w:t>
      </w:r>
      <w:r w:rsidR="00BE1E47">
        <w:rPr>
          <w:rFonts w:ascii="Arial" w:hAnsi="Arial" w:cs="Arial"/>
          <w:color w:val="000000"/>
          <w:sz w:val="20"/>
          <w:szCs w:val="20"/>
        </w:rPr>
        <w:t xml:space="preserve"> 21. června 2022</w:t>
      </w:r>
    </w:p>
    <w:p w14:paraId="473F669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4F8A5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F99F7AE" w14:textId="77777777" w:rsidR="0039725F" w:rsidRPr="0039725F" w:rsidRDefault="0039725F" w:rsidP="0039725F">
      <w:pPr>
        <w:rPr>
          <w:rFonts w:ascii="Arial" w:hAnsi="Arial" w:cs="Arial"/>
          <w:sz w:val="40"/>
          <w:szCs w:val="40"/>
        </w:rPr>
      </w:pPr>
      <w:bookmarkStart w:id="0" w:name="_Hlk106714496"/>
      <w:r w:rsidRPr="0039725F">
        <w:rPr>
          <w:rFonts w:ascii="Arial" w:hAnsi="Arial" w:cs="Arial"/>
          <w:sz w:val="40"/>
          <w:szCs w:val="40"/>
        </w:rPr>
        <w:t xml:space="preserve">Akvizicí společnosti </w:t>
      </w:r>
      <w:proofErr w:type="spellStart"/>
      <w:r w:rsidRPr="0039725F">
        <w:rPr>
          <w:rFonts w:ascii="Arial" w:hAnsi="Arial" w:cs="Arial"/>
          <w:sz w:val="40"/>
          <w:szCs w:val="40"/>
        </w:rPr>
        <w:t>Senseye</w:t>
      </w:r>
      <w:proofErr w:type="spellEnd"/>
      <w:r w:rsidRPr="0039725F">
        <w:rPr>
          <w:rFonts w:ascii="Arial" w:hAnsi="Arial" w:cs="Arial"/>
          <w:sz w:val="40"/>
          <w:szCs w:val="40"/>
        </w:rPr>
        <w:t xml:space="preserve"> posiluje Siemens aktivity v oblasti prediktivní údržby a inteligentní správy zařízení pro průmyslové podniky</w:t>
      </w:r>
      <w:bookmarkEnd w:id="0"/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6E9C02B" w14:textId="7D4B9224" w:rsidR="0039725F" w:rsidRPr="0039725F" w:rsidRDefault="0039725F" w:rsidP="0039725F">
      <w:pPr>
        <w:pStyle w:val="Odstavecseseznamem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b/>
          <w:bCs/>
        </w:rPr>
      </w:pPr>
      <w:bookmarkStart w:id="1" w:name="_Hlk106714515"/>
      <w:r w:rsidRPr="0039725F">
        <w:rPr>
          <w:rFonts w:ascii="Arial" w:hAnsi="Arial" w:cs="Arial"/>
          <w:b/>
          <w:bCs/>
        </w:rPr>
        <w:t>Siemens dále rozšiřuje portfolio služeb pro digitální podnik</w:t>
      </w:r>
    </w:p>
    <w:p w14:paraId="407DF402" w14:textId="28BB8800" w:rsidR="0039725F" w:rsidRPr="0039725F" w:rsidRDefault="0039725F" w:rsidP="0039725F">
      <w:pPr>
        <w:pStyle w:val="Odstavecseseznamem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b/>
          <w:bCs/>
        </w:rPr>
      </w:pPr>
      <w:proofErr w:type="spellStart"/>
      <w:r w:rsidRPr="0039725F">
        <w:rPr>
          <w:rFonts w:ascii="Arial" w:hAnsi="Arial" w:cs="Arial"/>
          <w:b/>
          <w:bCs/>
        </w:rPr>
        <w:t>Senseye</w:t>
      </w:r>
      <w:proofErr w:type="spellEnd"/>
      <w:r w:rsidRPr="0039725F">
        <w:rPr>
          <w:rFonts w:ascii="Arial" w:hAnsi="Arial" w:cs="Arial"/>
          <w:b/>
          <w:bCs/>
        </w:rPr>
        <w:t xml:space="preserve"> je předním poskytovatelem řešení pro řízení výkonu a spolehlivosti průmyslových strojů na bázi umělé inteligence</w:t>
      </w:r>
    </w:p>
    <w:p w14:paraId="3B06C805" w14:textId="0D84ADBE" w:rsidR="0039725F" w:rsidRPr="0039725F" w:rsidRDefault="0039725F" w:rsidP="0039725F">
      <w:pPr>
        <w:pStyle w:val="Odstavecseseznamem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b/>
          <w:bCs/>
        </w:rPr>
      </w:pPr>
      <w:r w:rsidRPr="0039725F">
        <w:rPr>
          <w:rFonts w:ascii="Arial" w:hAnsi="Arial" w:cs="Arial"/>
          <w:b/>
          <w:bCs/>
        </w:rPr>
        <w:t>Prediktivní údržba snižuje neplánované odstávky strojů, zvyšuje produktivitu a</w:t>
      </w:r>
      <w:r>
        <w:rPr>
          <w:rFonts w:ascii="Arial" w:hAnsi="Arial" w:cs="Arial"/>
          <w:b/>
          <w:bCs/>
        </w:rPr>
        <w:t> </w:t>
      </w:r>
      <w:r w:rsidRPr="0039725F">
        <w:rPr>
          <w:rFonts w:ascii="Arial" w:hAnsi="Arial" w:cs="Arial"/>
          <w:b/>
          <w:bCs/>
        </w:rPr>
        <w:t>udržitelnost</w:t>
      </w:r>
      <w:bookmarkEnd w:id="1"/>
    </w:p>
    <w:p w14:paraId="2A622822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Pr="0039725F" w:rsidRDefault="00D477C0" w:rsidP="0039725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C5703C7" w14:textId="7D6EC3E6" w:rsidR="0039725F" w:rsidRPr="0039725F" w:rsidRDefault="0039725F" w:rsidP="0039725F">
      <w:pPr>
        <w:spacing w:after="0" w:line="360" w:lineRule="auto"/>
        <w:ind w:right="1814"/>
        <w:rPr>
          <w:rFonts w:ascii="Arial" w:hAnsi="Arial" w:cs="Arial"/>
        </w:rPr>
      </w:pPr>
      <w:r w:rsidRPr="0039725F">
        <w:rPr>
          <w:rFonts w:ascii="Arial" w:hAnsi="Arial" w:cs="Arial"/>
        </w:rPr>
        <w:t xml:space="preserve">Díky akvizici společnosti </w:t>
      </w:r>
      <w:proofErr w:type="spellStart"/>
      <w:r w:rsidRPr="0039725F">
        <w:rPr>
          <w:rFonts w:ascii="Arial" w:hAnsi="Arial" w:cs="Arial"/>
        </w:rPr>
        <w:t>Senseye</w:t>
      </w:r>
      <w:proofErr w:type="spellEnd"/>
      <w:r w:rsidRPr="0039725F">
        <w:rPr>
          <w:rFonts w:ascii="Arial" w:hAnsi="Arial" w:cs="Arial"/>
        </w:rPr>
        <w:t xml:space="preserve"> Siemens dále rozšiřuje své portfolio řešení a</w:t>
      </w:r>
      <w:r>
        <w:rPr>
          <w:rFonts w:ascii="Arial" w:hAnsi="Arial" w:cs="Arial"/>
        </w:rPr>
        <w:t> s</w:t>
      </w:r>
      <w:r w:rsidRPr="0039725F">
        <w:rPr>
          <w:rFonts w:ascii="Arial" w:hAnsi="Arial" w:cs="Arial"/>
        </w:rPr>
        <w:t xml:space="preserve">lužeb v oblasti inovativní prediktivní údržby a inteligentní správy zařízení. </w:t>
      </w:r>
      <w:proofErr w:type="spellStart"/>
      <w:r w:rsidRPr="0039725F">
        <w:rPr>
          <w:rFonts w:ascii="Arial" w:hAnsi="Arial" w:cs="Arial"/>
        </w:rPr>
        <w:t>Senseye</w:t>
      </w:r>
      <w:proofErr w:type="spellEnd"/>
      <w:r w:rsidRPr="0039725F">
        <w:rPr>
          <w:rFonts w:ascii="Arial" w:hAnsi="Arial" w:cs="Arial"/>
        </w:rPr>
        <w:t xml:space="preserve"> je společnost s globální působností, která se zabývá průmyslovým analytickým softwarem. Sídlí v Southamptonu ve Velké Británii. Mimo jiné je i</w:t>
      </w:r>
      <w:r>
        <w:rPr>
          <w:rFonts w:ascii="Arial" w:hAnsi="Arial" w:cs="Arial"/>
        </w:rPr>
        <w:t> </w:t>
      </w:r>
      <w:r w:rsidRPr="0039725F">
        <w:rPr>
          <w:rFonts w:ascii="Arial" w:hAnsi="Arial" w:cs="Arial"/>
        </w:rPr>
        <w:t xml:space="preserve">předním poskytovatelem řešení pro prediktivní údržbu zaměřenou na výsledky, která jsou určena pro výrobní a průmyslové podniky. Tato řešení umožňují snížit neplánované odstávky strojů až o 50 % a zvýšit produktivitu pracovníků údržby až o 30 %. </w:t>
      </w:r>
    </w:p>
    <w:p w14:paraId="739E1BF0" w14:textId="77777777" w:rsidR="0039725F" w:rsidRPr="0039725F" w:rsidRDefault="0039725F" w:rsidP="0039725F">
      <w:pPr>
        <w:spacing w:after="0" w:line="360" w:lineRule="auto"/>
        <w:ind w:right="1814"/>
        <w:rPr>
          <w:rFonts w:ascii="Arial" w:hAnsi="Arial" w:cs="Arial"/>
        </w:rPr>
      </w:pPr>
    </w:p>
    <w:p w14:paraId="13A2AD97" w14:textId="77777777" w:rsidR="0039725F" w:rsidRPr="0039725F" w:rsidRDefault="0039725F" w:rsidP="0039725F">
      <w:pPr>
        <w:spacing w:after="0" w:line="360" w:lineRule="auto"/>
        <w:ind w:right="1814"/>
        <w:rPr>
          <w:rFonts w:ascii="Arial" w:hAnsi="Arial" w:cs="Arial"/>
        </w:rPr>
      </w:pPr>
      <w:r w:rsidRPr="0039725F">
        <w:rPr>
          <w:rFonts w:ascii="Arial" w:hAnsi="Arial" w:cs="Arial"/>
        </w:rPr>
        <w:t xml:space="preserve">Řešení </w:t>
      </w:r>
      <w:proofErr w:type="spellStart"/>
      <w:r w:rsidRPr="0039725F">
        <w:rPr>
          <w:rFonts w:ascii="Arial" w:hAnsi="Arial" w:cs="Arial"/>
        </w:rPr>
        <w:t>Senseye</w:t>
      </w:r>
      <w:proofErr w:type="spellEnd"/>
      <w:r w:rsidRPr="0039725F">
        <w:rPr>
          <w:rFonts w:ascii="Arial" w:hAnsi="Arial" w:cs="Arial"/>
        </w:rPr>
        <w:t xml:space="preserve"> navíc pomáhají zvyšovat udržitelnost podniků díky delší životnosti aktiv a menšímu množství vyprodukovaného odpadu. Od 1. června 2022 je </w:t>
      </w:r>
      <w:proofErr w:type="spellStart"/>
      <w:r w:rsidRPr="0039725F">
        <w:rPr>
          <w:rFonts w:ascii="Arial" w:hAnsi="Arial" w:cs="Arial"/>
        </w:rPr>
        <w:t>Senseye</w:t>
      </w:r>
      <w:proofErr w:type="spellEnd"/>
      <w:r w:rsidRPr="0039725F">
        <w:rPr>
          <w:rFonts w:ascii="Arial" w:hAnsi="Arial" w:cs="Arial"/>
        </w:rPr>
        <w:t xml:space="preserve"> stoprocentní dceřinou společností britského Siemens </w:t>
      </w:r>
      <w:proofErr w:type="spellStart"/>
      <w:r w:rsidRPr="0039725F">
        <w:rPr>
          <w:rFonts w:ascii="Arial" w:hAnsi="Arial" w:cs="Arial"/>
        </w:rPr>
        <w:t>holdings</w:t>
      </w:r>
      <w:proofErr w:type="spellEnd"/>
      <w:r w:rsidRPr="0039725F">
        <w:rPr>
          <w:rFonts w:ascii="Arial" w:hAnsi="Arial" w:cs="Arial"/>
        </w:rPr>
        <w:t xml:space="preserve"> </w:t>
      </w:r>
      <w:proofErr w:type="spellStart"/>
      <w:r w:rsidRPr="0039725F">
        <w:rPr>
          <w:rFonts w:ascii="Arial" w:hAnsi="Arial" w:cs="Arial"/>
        </w:rPr>
        <w:t>plc</w:t>
      </w:r>
      <w:proofErr w:type="spellEnd"/>
      <w:r w:rsidRPr="0039725F">
        <w:rPr>
          <w:rFonts w:ascii="Arial" w:hAnsi="Arial" w:cs="Arial"/>
        </w:rPr>
        <w:t xml:space="preserve">. Organizačně je včleněna do Siemens Digital Industries a je součástí obchodní jednotky </w:t>
      </w:r>
      <w:proofErr w:type="spellStart"/>
      <w:r w:rsidRPr="0039725F">
        <w:rPr>
          <w:rFonts w:ascii="Arial" w:hAnsi="Arial" w:cs="Arial"/>
        </w:rPr>
        <w:t>Customer</w:t>
      </w:r>
      <w:proofErr w:type="spellEnd"/>
      <w:r w:rsidRPr="0039725F">
        <w:rPr>
          <w:rFonts w:ascii="Arial" w:hAnsi="Arial" w:cs="Arial"/>
        </w:rPr>
        <w:t xml:space="preserve"> </w:t>
      </w:r>
      <w:proofErr w:type="spellStart"/>
      <w:r w:rsidRPr="0039725F">
        <w:rPr>
          <w:rFonts w:ascii="Arial" w:hAnsi="Arial" w:cs="Arial"/>
        </w:rPr>
        <w:t>Services</w:t>
      </w:r>
      <w:proofErr w:type="spellEnd"/>
      <w:r w:rsidRPr="0039725F">
        <w:rPr>
          <w:rFonts w:ascii="Arial" w:hAnsi="Arial" w:cs="Arial"/>
        </w:rPr>
        <w:t xml:space="preserve">. </w:t>
      </w:r>
    </w:p>
    <w:p w14:paraId="62EA46CE" w14:textId="77777777" w:rsidR="0039725F" w:rsidRPr="0039725F" w:rsidRDefault="0039725F" w:rsidP="0039725F">
      <w:pPr>
        <w:spacing w:after="0" w:line="360" w:lineRule="auto"/>
        <w:ind w:right="1814"/>
        <w:rPr>
          <w:rFonts w:ascii="Arial" w:hAnsi="Arial" w:cs="Arial"/>
        </w:rPr>
      </w:pPr>
    </w:p>
    <w:p w14:paraId="50AB3B94" w14:textId="19A1A81B" w:rsidR="0039725F" w:rsidRPr="0039725F" w:rsidRDefault="0039725F" w:rsidP="0039725F">
      <w:pPr>
        <w:spacing w:after="0" w:line="360" w:lineRule="auto"/>
        <w:ind w:right="1814"/>
        <w:rPr>
          <w:rFonts w:ascii="Arial" w:hAnsi="Arial" w:cs="Arial"/>
        </w:rPr>
      </w:pPr>
      <w:r w:rsidRPr="0039725F">
        <w:rPr>
          <w:rFonts w:ascii="Arial" w:hAnsi="Arial" w:cs="Arial"/>
          <w:i/>
          <w:iCs/>
        </w:rPr>
        <w:t xml:space="preserve">„Řešení </w:t>
      </w:r>
      <w:proofErr w:type="spellStart"/>
      <w:r w:rsidRPr="0039725F">
        <w:rPr>
          <w:rFonts w:ascii="Arial" w:hAnsi="Arial" w:cs="Arial"/>
          <w:i/>
          <w:iCs/>
        </w:rPr>
        <w:t>Senseye</w:t>
      </w:r>
      <w:proofErr w:type="spellEnd"/>
      <w:r w:rsidRPr="0039725F">
        <w:rPr>
          <w:rFonts w:ascii="Arial" w:hAnsi="Arial" w:cs="Arial"/>
          <w:i/>
          <w:iCs/>
        </w:rPr>
        <w:t xml:space="preserve"> využívající umělou inteligenci jsou doplněním našeho portfolia digitálních služeb pro efektivní a škálovatelnou prediktivní údržbu. Díky této </w:t>
      </w:r>
      <w:r w:rsidRPr="0039725F">
        <w:rPr>
          <w:rFonts w:ascii="Arial" w:hAnsi="Arial" w:cs="Arial"/>
          <w:i/>
          <w:iCs/>
        </w:rPr>
        <w:lastRenderedPageBreak/>
        <w:t>akvizici budeme moci nabízet vysoce flexibilní řešení, která našim zákazníkům v celé řadě průmyslových odvětvích pomohou určit budoucí stav jejich strojů a</w:t>
      </w:r>
      <w:r w:rsidRPr="0039725F">
        <w:rPr>
          <w:rFonts w:ascii="Arial" w:hAnsi="Arial" w:cs="Arial"/>
          <w:i/>
          <w:iCs/>
        </w:rPr>
        <w:t> </w:t>
      </w:r>
      <w:r w:rsidRPr="0039725F">
        <w:rPr>
          <w:rFonts w:ascii="Arial" w:hAnsi="Arial" w:cs="Arial"/>
          <w:i/>
          <w:iCs/>
        </w:rPr>
        <w:t>zařízení, a tím zvýšit jejich celkovou efektivitu,“</w:t>
      </w:r>
      <w:r w:rsidRPr="0039725F">
        <w:rPr>
          <w:rFonts w:ascii="Arial" w:hAnsi="Arial" w:cs="Arial"/>
        </w:rPr>
        <w:t xml:space="preserve"> říká Margherita </w:t>
      </w:r>
      <w:proofErr w:type="spellStart"/>
      <w:r w:rsidRPr="0039725F">
        <w:rPr>
          <w:rFonts w:ascii="Arial" w:hAnsi="Arial" w:cs="Arial"/>
        </w:rPr>
        <w:t>Adragna</w:t>
      </w:r>
      <w:proofErr w:type="spellEnd"/>
      <w:r w:rsidRPr="0039725F">
        <w:rPr>
          <w:rFonts w:ascii="Arial" w:hAnsi="Arial" w:cs="Arial"/>
        </w:rPr>
        <w:t xml:space="preserve">, generální ředitelka divize </w:t>
      </w:r>
      <w:proofErr w:type="spellStart"/>
      <w:r w:rsidRPr="0039725F">
        <w:rPr>
          <w:rFonts w:ascii="Arial" w:hAnsi="Arial" w:cs="Arial"/>
        </w:rPr>
        <w:t>Customer</w:t>
      </w:r>
      <w:proofErr w:type="spellEnd"/>
      <w:r w:rsidRPr="0039725F">
        <w:rPr>
          <w:rFonts w:ascii="Arial" w:hAnsi="Arial" w:cs="Arial"/>
        </w:rPr>
        <w:t xml:space="preserve"> </w:t>
      </w:r>
      <w:proofErr w:type="spellStart"/>
      <w:r w:rsidRPr="0039725F">
        <w:rPr>
          <w:rFonts w:ascii="Arial" w:hAnsi="Arial" w:cs="Arial"/>
        </w:rPr>
        <w:t>Services</w:t>
      </w:r>
      <w:proofErr w:type="spellEnd"/>
      <w:r w:rsidRPr="0039725F">
        <w:rPr>
          <w:rFonts w:ascii="Arial" w:hAnsi="Arial" w:cs="Arial"/>
        </w:rPr>
        <w:t xml:space="preserve"> </w:t>
      </w:r>
      <w:proofErr w:type="spellStart"/>
      <w:r w:rsidRPr="0039725F">
        <w:rPr>
          <w:rFonts w:ascii="Arial" w:hAnsi="Arial" w:cs="Arial"/>
        </w:rPr>
        <w:t>for</w:t>
      </w:r>
      <w:proofErr w:type="spellEnd"/>
      <w:r w:rsidRPr="0039725F">
        <w:rPr>
          <w:rFonts w:ascii="Arial" w:hAnsi="Arial" w:cs="Arial"/>
        </w:rPr>
        <w:t xml:space="preserve"> Digital Industries koncernu Siemens AG.</w:t>
      </w:r>
    </w:p>
    <w:p w14:paraId="54198870" w14:textId="77777777" w:rsidR="0039725F" w:rsidRPr="0039725F" w:rsidRDefault="0039725F" w:rsidP="0039725F">
      <w:pPr>
        <w:spacing w:after="0" w:line="360" w:lineRule="auto"/>
        <w:ind w:right="1814"/>
        <w:rPr>
          <w:rFonts w:ascii="Arial" w:hAnsi="Arial" w:cs="Arial"/>
        </w:rPr>
      </w:pPr>
    </w:p>
    <w:p w14:paraId="72940B33" w14:textId="5DD261DA" w:rsidR="0039725F" w:rsidRPr="0039725F" w:rsidRDefault="0039725F" w:rsidP="0039725F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39725F">
        <w:rPr>
          <w:rFonts w:ascii="Arial" w:hAnsi="Arial" w:cs="Arial"/>
        </w:rPr>
        <w:t xml:space="preserve">Generální ředitel společnosti </w:t>
      </w:r>
      <w:proofErr w:type="spellStart"/>
      <w:r w:rsidRPr="0039725F">
        <w:rPr>
          <w:rFonts w:ascii="Arial" w:hAnsi="Arial" w:cs="Arial"/>
        </w:rPr>
        <w:t>Senseye</w:t>
      </w:r>
      <w:proofErr w:type="spellEnd"/>
      <w:r>
        <w:rPr>
          <w:rFonts w:ascii="Arial" w:hAnsi="Arial" w:cs="Arial"/>
        </w:rPr>
        <w:t>,</w:t>
      </w:r>
      <w:r w:rsidRPr="0039725F">
        <w:rPr>
          <w:rFonts w:ascii="Arial" w:hAnsi="Arial" w:cs="Arial"/>
        </w:rPr>
        <w:t xml:space="preserve"> Simon Kampa</w:t>
      </w:r>
      <w:r>
        <w:rPr>
          <w:rFonts w:ascii="Arial" w:hAnsi="Arial" w:cs="Arial"/>
        </w:rPr>
        <w:t>,</w:t>
      </w:r>
      <w:r w:rsidRPr="0039725F">
        <w:rPr>
          <w:rFonts w:ascii="Arial" w:hAnsi="Arial" w:cs="Arial"/>
        </w:rPr>
        <w:t xml:space="preserve"> k tomu dodává: </w:t>
      </w:r>
      <w:r w:rsidRPr="0039725F">
        <w:rPr>
          <w:rFonts w:ascii="Arial" w:hAnsi="Arial" w:cs="Arial"/>
          <w:i/>
          <w:iCs/>
        </w:rPr>
        <w:t>„Společně můžeme dále znásobit úplný potenciál inovativních prediktivních technologií a</w:t>
      </w:r>
      <w:r>
        <w:rPr>
          <w:rFonts w:ascii="Arial" w:hAnsi="Arial" w:cs="Arial"/>
          <w:i/>
          <w:iCs/>
        </w:rPr>
        <w:t> </w:t>
      </w:r>
      <w:r w:rsidRPr="0039725F">
        <w:rPr>
          <w:rFonts w:ascii="Arial" w:hAnsi="Arial" w:cs="Arial"/>
          <w:i/>
          <w:iCs/>
        </w:rPr>
        <w:t>našich hlubokých odborných znalostí. Díky globální působnosti firmy Siemens a</w:t>
      </w:r>
      <w:r>
        <w:rPr>
          <w:rFonts w:ascii="Arial" w:hAnsi="Arial" w:cs="Arial"/>
          <w:i/>
          <w:iCs/>
        </w:rPr>
        <w:t> </w:t>
      </w:r>
      <w:r w:rsidRPr="0039725F">
        <w:rPr>
          <w:rFonts w:ascii="Arial" w:hAnsi="Arial" w:cs="Arial"/>
          <w:i/>
          <w:iCs/>
        </w:rPr>
        <w:t>jej</w:t>
      </w:r>
      <w:r>
        <w:rPr>
          <w:rFonts w:ascii="Arial" w:hAnsi="Arial" w:cs="Arial"/>
          <w:i/>
          <w:iCs/>
        </w:rPr>
        <w:t xml:space="preserve">ím </w:t>
      </w:r>
      <w:r w:rsidRPr="0039725F">
        <w:rPr>
          <w:rFonts w:ascii="Arial" w:hAnsi="Arial" w:cs="Arial"/>
          <w:i/>
          <w:iCs/>
        </w:rPr>
        <w:t>rozsáhlým znalostem v oblasti průmyslu budou naši současní i budoucí zákazníci moci využívat inovativní a snadno integrovaná řešení pro Průmysl 4.0, která jim přinesou měřitelné obchodní výsledky.“</w:t>
      </w:r>
    </w:p>
    <w:p w14:paraId="347E8D8D" w14:textId="77777777" w:rsidR="0039725F" w:rsidRPr="0039725F" w:rsidRDefault="0039725F" w:rsidP="0039725F">
      <w:pPr>
        <w:spacing w:after="0" w:line="360" w:lineRule="auto"/>
        <w:ind w:right="1814"/>
        <w:rPr>
          <w:rFonts w:ascii="Arial" w:hAnsi="Arial" w:cs="Arial"/>
        </w:rPr>
      </w:pPr>
      <w:r w:rsidRPr="0039725F">
        <w:rPr>
          <w:rFonts w:ascii="Arial" w:hAnsi="Arial" w:cs="Arial"/>
        </w:rPr>
        <w:t xml:space="preserve"> </w:t>
      </w:r>
    </w:p>
    <w:p w14:paraId="760934F5" w14:textId="77777777" w:rsidR="0039725F" w:rsidRPr="0039725F" w:rsidRDefault="0039725F" w:rsidP="0039725F">
      <w:pPr>
        <w:spacing w:after="0" w:line="360" w:lineRule="auto"/>
        <w:ind w:right="1814"/>
        <w:rPr>
          <w:rFonts w:ascii="Arial" w:hAnsi="Arial" w:cs="Arial"/>
        </w:rPr>
      </w:pPr>
      <w:r w:rsidRPr="0039725F">
        <w:rPr>
          <w:rFonts w:ascii="Arial" w:hAnsi="Arial" w:cs="Arial"/>
        </w:rPr>
        <w:t xml:space="preserve">Společnost </w:t>
      </w:r>
      <w:proofErr w:type="spellStart"/>
      <w:r w:rsidRPr="0039725F">
        <w:rPr>
          <w:rFonts w:ascii="Arial" w:hAnsi="Arial" w:cs="Arial"/>
        </w:rPr>
        <w:t>Senseye</w:t>
      </w:r>
      <w:proofErr w:type="spellEnd"/>
      <w:r w:rsidRPr="0039725F">
        <w:rPr>
          <w:rFonts w:ascii="Arial" w:hAnsi="Arial" w:cs="Arial"/>
        </w:rPr>
        <w:t xml:space="preserve"> se od svého založení v roce 2014 zaměřuje na škálovatelná a udržitelná řešení pro inteligentní řízení a správu aktiv a zařízení poskytovaná na bázi „software jako služba“ (Software-as-a-</w:t>
      </w:r>
      <w:proofErr w:type="spellStart"/>
      <w:r w:rsidRPr="0039725F">
        <w:rPr>
          <w:rFonts w:ascii="Arial" w:hAnsi="Arial" w:cs="Arial"/>
        </w:rPr>
        <w:t>Service</w:t>
      </w:r>
      <w:proofErr w:type="spellEnd"/>
      <w:r w:rsidRPr="0039725F">
        <w:rPr>
          <w:rFonts w:ascii="Arial" w:hAnsi="Arial" w:cs="Arial"/>
        </w:rPr>
        <w:t xml:space="preserve">, </w:t>
      </w:r>
      <w:proofErr w:type="spellStart"/>
      <w:r w:rsidRPr="0039725F">
        <w:rPr>
          <w:rFonts w:ascii="Arial" w:hAnsi="Arial" w:cs="Arial"/>
        </w:rPr>
        <w:t>SaaS</w:t>
      </w:r>
      <w:proofErr w:type="spellEnd"/>
      <w:r w:rsidRPr="0039725F">
        <w:rPr>
          <w:rFonts w:ascii="Arial" w:hAnsi="Arial" w:cs="Arial"/>
        </w:rPr>
        <w:t>). K tomu využívá nejmodernější, účelově vytvořené strojové učení a umělou inteligenci a nabízí tak globálně škálovatelné řešení, které umožňuje provádět prediktivní údržbu, snižovat neplánované odstávky a zlepšovat udržitelnost. Řešení lze bezproblémově integrovat do stávajících i nových investic do infrastruktury. Využívá data o strojích, údržbě a chování pracovníků údržby, aby bylo možné porozumět budoucímu stavu strojů a případným situacím, které budou vyžadovat lidskou pozornost. Řešení jsou určena pro pracovníky údržby a nevyžadují žádné předchozí znalosti v oblasti datové vědy nebo tradičního monitorování stavu strojů a zařízení.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4B2629A" w14:textId="020358A8" w:rsidR="00D477C0" w:rsidRDefault="0039725F" w:rsidP="0039725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9725F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Pr="00F161FD">
          <w:rPr>
            <w:rStyle w:val="Hypertextovodkaz"/>
            <w:rFonts w:ascii="Arial" w:hAnsi="Arial" w:cs="Arial"/>
          </w:rPr>
          <w:t>https://www.siemenspress.cz/akvizici-spolecnosti-senseye-posiluje-siemens-aktivity-v-oblasti-prediktivni-udrzby-a-inteligentni-spravy-zarizeni-pro-prumyslove-podniky/</w:t>
        </w:r>
      </w:hyperlink>
    </w:p>
    <w:p w14:paraId="7A7DA78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C98EC10" w14:textId="23F0ABF7" w:rsidR="006A523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335F56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</w:t>
      </w:r>
      <w:r w:rsidRPr="00335F56">
        <w:rPr>
          <w:rFonts w:ascii="Arial" w:hAnsi="Arial" w:cs="Arial"/>
          <w:sz w:val="16"/>
          <w:szCs w:val="16"/>
        </w:rPr>
        <w:lastRenderedPageBreak/>
        <w:t xml:space="preserve">vedené společnosti Siemens Energy,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7B68F0D0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</w:p>
    <w:p w14:paraId="61A4D12A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2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17CA" w14:textId="77777777" w:rsidR="00503E7C" w:rsidRDefault="00503E7C">
      <w:pPr>
        <w:spacing w:after="0" w:line="240" w:lineRule="auto"/>
      </w:pPr>
      <w:r>
        <w:separator/>
      </w:r>
    </w:p>
  </w:endnote>
  <w:endnote w:type="continuationSeparator" w:id="0">
    <w:p w14:paraId="7AE22DBF" w14:textId="77777777" w:rsidR="00503E7C" w:rsidRDefault="0050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D7F1" w14:textId="77777777" w:rsidR="00503E7C" w:rsidRDefault="00503E7C">
      <w:pPr>
        <w:spacing w:after="0" w:line="240" w:lineRule="auto"/>
      </w:pPr>
      <w:r>
        <w:separator/>
      </w:r>
    </w:p>
  </w:footnote>
  <w:footnote w:type="continuationSeparator" w:id="0">
    <w:p w14:paraId="52FAB56A" w14:textId="77777777" w:rsidR="00503E7C" w:rsidRDefault="0050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0EC117C9" w:rsidR="00D477C0" w:rsidRDefault="004B3BE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6B96AEE9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C3FCB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9495F"/>
    <w:multiLevelType w:val="hybridMultilevel"/>
    <w:tmpl w:val="215E5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32DB1"/>
    <w:multiLevelType w:val="hybridMultilevel"/>
    <w:tmpl w:val="BCD60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7263"/>
    <w:multiLevelType w:val="hybridMultilevel"/>
    <w:tmpl w:val="DD94069A"/>
    <w:lvl w:ilvl="0" w:tplc="F8DA7E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57659">
    <w:abstractNumId w:val="0"/>
  </w:num>
  <w:num w:numId="2" w16cid:durableId="1267352546">
    <w:abstractNumId w:val="2"/>
  </w:num>
  <w:num w:numId="3" w16cid:durableId="14918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1B002E"/>
    <w:rsid w:val="002367D4"/>
    <w:rsid w:val="00285228"/>
    <w:rsid w:val="002D1A06"/>
    <w:rsid w:val="00375602"/>
    <w:rsid w:val="0039725F"/>
    <w:rsid w:val="004B3BED"/>
    <w:rsid w:val="00503E7C"/>
    <w:rsid w:val="00595A16"/>
    <w:rsid w:val="00663FA3"/>
    <w:rsid w:val="006772DB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B02CC0"/>
    <w:rsid w:val="00BA5017"/>
    <w:rsid w:val="00BD261F"/>
    <w:rsid w:val="00BD6E9E"/>
    <w:rsid w:val="00BE1E47"/>
    <w:rsid w:val="00C32AC9"/>
    <w:rsid w:val="00D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9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akvizici-spolecnosti-senseye-posiluje-siemens-aktivity-v-oblasti-prediktivni-udrzby-a-inteligentni-spravy-zarizeni-pro-prumyslove-podniky/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5287</Characters>
  <Application>Microsoft Office Word</Application>
  <DocSecurity>0</DocSecurity>
  <Lines>44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4</cp:revision>
  <dcterms:created xsi:type="dcterms:W3CDTF">2022-06-21T12:42:00Z</dcterms:created>
  <dcterms:modified xsi:type="dcterms:W3CDTF">2022-06-21T12:42:00Z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2022-06-21T12:42:50Z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