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E3B8" w14:textId="52532413" w:rsidR="003370F3" w:rsidRDefault="00D5061D" w:rsidP="00884104">
      <w:pPr>
        <w:spacing w:after="160" w:line="259" w:lineRule="auto"/>
        <w:rPr>
          <w:rFonts w:ascii="Arial" w:hAnsi="Arial" w:cs="Arial"/>
          <w:b/>
          <w:bCs/>
          <w:sz w:val="15"/>
          <w:szCs w:val="15"/>
          <w:vertAlign w:val="superscript"/>
        </w:rPr>
      </w:pPr>
      <w:r>
        <w:rPr>
          <w:rFonts w:ascii="Arial" w:hAnsi="Arial" w:cs="Arial"/>
          <w:b/>
          <w:bCs/>
          <w:sz w:val="15"/>
          <w:szCs w:val="15"/>
          <w:vertAlign w:val="superscript"/>
        </w:rPr>
        <w:pict w14:anchorId="61B653C7">
          <v:rect id="_x0000_i1025" style="width:453.6pt;height:.5pt;mso-position-horizontal:absolute" o:hralign="center" o:hrstd="t" o:hrnoshade="t" o:hr="t" fillcolor="black [3213]" stroked="f"/>
        </w:pict>
      </w:r>
    </w:p>
    <w:p w14:paraId="641C85F9" w14:textId="77777777" w:rsidR="003370F3" w:rsidRDefault="003370F3" w:rsidP="003370F3">
      <w:pPr>
        <w:jc w:val="right"/>
        <w:rPr>
          <w:rFonts w:ascii="Arial" w:hAnsi="Arial" w:cs="Arial"/>
          <w:sz w:val="20"/>
          <w:szCs w:val="20"/>
        </w:rPr>
      </w:pPr>
      <w:r w:rsidRPr="005517E5">
        <w:rPr>
          <w:rFonts w:ascii="Arial" w:hAnsi="Arial" w:cs="Arial"/>
          <w:sz w:val="20"/>
          <w:szCs w:val="20"/>
        </w:rPr>
        <w:t>Praha 22. března 202</w:t>
      </w:r>
      <w:r>
        <w:rPr>
          <w:rFonts w:ascii="Arial" w:hAnsi="Arial" w:cs="Arial"/>
          <w:sz w:val="20"/>
          <w:szCs w:val="20"/>
        </w:rPr>
        <w:t>3</w:t>
      </w:r>
    </w:p>
    <w:p w14:paraId="354C9D51" w14:textId="77777777" w:rsidR="003370F3" w:rsidRDefault="003370F3" w:rsidP="003370F3">
      <w:pPr>
        <w:rPr>
          <w:rFonts w:ascii="Arial" w:hAnsi="Arial" w:cs="Arial"/>
          <w:sz w:val="20"/>
          <w:szCs w:val="20"/>
        </w:rPr>
      </w:pPr>
    </w:p>
    <w:p w14:paraId="573BE991" w14:textId="5984AE0A" w:rsidR="003370F3" w:rsidRDefault="003370F3" w:rsidP="003370F3">
      <w:pPr>
        <w:autoSpaceDE w:val="0"/>
        <w:autoSpaceDN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Cena Wernera von Siemense 2023: Ocenění v kategorii Nejvýznamnější výsledek základního výzkumu</w:t>
      </w:r>
    </w:p>
    <w:p w14:paraId="307C41E8" w14:textId="77777777" w:rsidR="003370F3" w:rsidRPr="000809FF" w:rsidRDefault="003370F3" w:rsidP="003370F3">
      <w:pPr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</w:p>
    <w:p w14:paraId="29F94024" w14:textId="687F7C95" w:rsidR="003370F3" w:rsidRDefault="003370F3" w:rsidP="003370F3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Ocenění autoři:</w:t>
      </w:r>
      <w:r>
        <w:rPr>
          <w:rFonts w:ascii="Arial" w:hAnsi="Arial" w:cs="Arial"/>
          <w:b/>
          <w:bCs/>
          <w:color w:val="000000"/>
        </w:rPr>
        <w:t xml:space="preserve"> MUDr. Markéta Bloomfield, Ph.D., </w:t>
      </w:r>
      <w:r w:rsidR="00DC7B5E">
        <w:rPr>
          <w:rFonts w:ascii="Arial" w:hAnsi="Arial" w:cs="Arial"/>
          <w:b/>
          <w:bCs/>
          <w:color w:val="000000"/>
        </w:rPr>
        <w:t xml:space="preserve">a </w:t>
      </w:r>
      <w:r>
        <w:rPr>
          <w:rFonts w:ascii="Arial" w:hAnsi="Arial" w:cs="Arial"/>
          <w:b/>
          <w:bCs/>
          <w:color w:val="000000"/>
        </w:rPr>
        <w:t>RNDr. Zuzana Paračková, Ph.D.</w:t>
      </w:r>
    </w:p>
    <w:p w14:paraId="5A1E7D44" w14:textId="7925DA43" w:rsidR="003370F3" w:rsidRDefault="003370F3" w:rsidP="003370F3">
      <w:pPr>
        <w:autoSpaceDE w:val="0"/>
        <w:autoSpaceDN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Vědecké pracoviště:</w:t>
      </w:r>
      <w:r>
        <w:rPr>
          <w:rFonts w:ascii="Arial" w:hAnsi="Arial" w:cs="Arial"/>
          <w:b/>
          <w:bCs/>
          <w:color w:val="000000"/>
        </w:rPr>
        <w:t xml:space="preserve"> Univerzita Karlova – </w:t>
      </w:r>
      <w:r w:rsidRPr="003370F3">
        <w:rPr>
          <w:rFonts w:ascii="Arial" w:hAnsi="Arial" w:cs="Arial"/>
          <w:b/>
          <w:bCs/>
          <w:color w:val="000000"/>
        </w:rPr>
        <w:t>Imunologický ústav 2. Lékařské fakulty při FN Motol</w:t>
      </w:r>
    </w:p>
    <w:p w14:paraId="5EB891E3" w14:textId="6955FD9D" w:rsidR="003370F3" w:rsidRDefault="003370F3" w:rsidP="003370F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Název práce: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370F3">
        <w:rPr>
          <w:rFonts w:ascii="Arial" w:hAnsi="Arial" w:cs="Arial"/>
          <w:b/>
          <w:bCs/>
          <w:color w:val="000000"/>
        </w:rPr>
        <w:t>„</w:t>
      </w:r>
      <w:r w:rsidRPr="003370F3">
        <w:rPr>
          <w:rFonts w:ascii="Arial" w:hAnsi="Arial" w:cs="Arial"/>
          <w:b/>
          <w:bCs/>
        </w:rPr>
        <w:t>Diagnostika výzkumem u vzácných vrozených poruch imunity</w:t>
      </w:r>
      <w:r w:rsidRPr="003370F3">
        <w:rPr>
          <w:rFonts w:ascii="Arial" w:hAnsi="Arial" w:cs="Arial"/>
          <w:b/>
          <w:bCs/>
          <w:color w:val="000000"/>
        </w:rPr>
        <w:t>“</w:t>
      </w:r>
    </w:p>
    <w:p w14:paraId="5A9BD713" w14:textId="77777777" w:rsidR="003370F3" w:rsidRPr="003370F3" w:rsidRDefault="003370F3" w:rsidP="00884104">
      <w:pPr>
        <w:spacing w:after="160" w:line="259" w:lineRule="auto"/>
        <w:rPr>
          <w:rFonts w:ascii="Arial" w:hAnsi="Arial" w:cs="Arial"/>
          <w:b/>
          <w:bCs/>
          <w:sz w:val="20"/>
          <w:szCs w:val="20"/>
        </w:rPr>
      </w:pPr>
    </w:p>
    <w:p w14:paraId="622139FA" w14:textId="1EC085AD" w:rsidR="00FE737B" w:rsidRPr="003370F3" w:rsidRDefault="00FE737B" w:rsidP="003370F3">
      <w:pPr>
        <w:spacing w:after="160" w:line="240" w:lineRule="auto"/>
        <w:ind w:right="1134"/>
        <w:rPr>
          <w:rFonts w:ascii="Arial" w:hAnsi="Arial" w:cs="Arial"/>
          <w:sz w:val="40"/>
          <w:szCs w:val="40"/>
        </w:rPr>
      </w:pPr>
      <w:r w:rsidRPr="003370F3">
        <w:rPr>
          <w:rFonts w:ascii="Arial" w:hAnsi="Arial" w:cs="Arial"/>
          <w:sz w:val="40"/>
          <w:szCs w:val="40"/>
        </w:rPr>
        <w:t>Výzkum imunitních poruch pom</w:t>
      </w:r>
      <w:r w:rsidR="0007156F" w:rsidRPr="003370F3">
        <w:rPr>
          <w:rFonts w:ascii="Arial" w:hAnsi="Arial" w:cs="Arial"/>
          <w:sz w:val="40"/>
          <w:szCs w:val="40"/>
        </w:rPr>
        <w:t>ůže</w:t>
      </w:r>
      <w:r w:rsidRPr="003370F3">
        <w:rPr>
          <w:rFonts w:ascii="Arial" w:hAnsi="Arial" w:cs="Arial"/>
          <w:sz w:val="40"/>
          <w:szCs w:val="40"/>
        </w:rPr>
        <w:t xml:space="preserve"> </w:t>
      </w:r>
      <w:r w:rsidR="0007156F" w:rsidRPr="003370F3">
        <w:rPr>
          <w:rFonts w:ascii="Arial" w:hAnsi="Arial" w:cs="Arial"/>
          <w:sz w:val="40"/>
          <w:szCs w:val="40"/>
        </w:rPr>
        <w:t>s</w:t>
      </w:r>
      <w:r w:rsidR="003370F3">
        <w:rPr>
          <w:rFonts w:ascii="Arial" w:hAnsi="Arial" w:cs="Arial"/>
          <w:sz w:val="40"/>
          <w:szCs w:val="40"/>
        </w:rPr>
        <w:t> </w:t>
      </w:r>
      <w:r w:rsidRPr="003370F3">
        <w:rPr>
          <w:rFonts w:ascii="Arial" w:hAnsi="Arial" w:cs="Arial"/>
          <w:sz w:val="40"/>
          <w:szCs w:val="40"/>
        </w:rPr>
        <w:t>odhalov</w:t>
      </w:r>
      <w:r w:rsidR="0007156F" w:rsidRPr="003370F3">
        <w:rPr>
          <w:rFonts w:ascii="Arial" w:hAnsi="Arial" w:cs="Arial"/>
          <w:sz w:val="40"/>
          <w:szCs w:val="40"/>
        </w:rPr>
        <w:t>áním</w:t>
      </w:r>
      <w:r w:rsidRPr="003370F3">
        <w:rPr>
          <w:rFonts w:ascii="Arial" w:hAnsi="Arial" w:cs="Arial"/>
          <w:sz w:val="40"/>
          <w:szCs w:val="40"/>
        </w:rPr>
        <w:t xml:space="preserve"> vzniku </w:t>
      </w:r>
      <w:r w:rsidR="0007156F" w:rsidRPr="003370F3">
        <w:rPr>
          <w:rFonts w:ascii="Arial" w:hAnsi="Arial" w:cs="Arial"/>
          <w:sz w:val="40"/>
          <w:szCs w:val="40"/>
        </w:rPr>
        <w:t>vážných</w:t>
      </w:r>
      <w:r w:rsidRPr="003370F3">
        <w:rPr>
          <w:rFonts w:ascii="Arial" w:hAnsi="Arial" w:cs="Arial"/>
          <w:sz w:val="40"/>
          <w:szCs w:val="40"/>
        </w:rPr>
        <w:t xml:space="preserve"> nemocí  </w:t>
      </w:r>
    </w:p>
    <w:p w14:paraId="3EE4DA79" w14:textId="067EFBB1" w:rsidR="005E2D42" w:rsidRPr="003370F3" w:rsidRDefault="005E2D42" w:rsidP="003370F3">
      <w:pPr>
        <w:spacing w:after="160" w:line="360" w:lineRule="auto"/>
        <w:ind w:right="1134"/>
        <w:rPr>
          <w:rFonts w:ascii="Arial" w:hAnsi="Arial" w:cs="Arial"/>
          <w:b/>
          <w:bCs/>
        </w:rPr>
      </w:pPr>
      <w:r w:rsidRPr="003370F3">
        <w:rPr>
          <w:rFonts w:ascii="Arial" w:hAnsi="Arial" w:cs="Arial"/>
          <w:b/>
          <w:bCs/>
        </w:rPr>
        <w:t xml:space="preserve">Cenu Wernera von Siemense v kategorii </w:t>
      </w:r>
      <w:r w:rsidRPr="003370F3">
        <w:rPr>
          <w:rFonts w:ascii="Arial" w:hAnsi="Arial" w:cs="Arial"/>
          <w:b/>
          <w:bCs/>
          <w:i/>
          <w:iCs/>
        </w:rPr>
        <w:t>Nejvýznamnější výsledek základního výzkumu</w:t>
      </w:r>
      <w:r w:rsidRPr="003370F3">
        <w:rPr>
          <w:rFonts w:ascii="Arial" w:hAnsi="Arial" w:cs="Arial"/>
          <w:b/>
          <w:bCs/>
        </w:rPr>
        <w:t xml:space="preserve"> získaly MUDr. Markéta Bloomfield, Ph.D., a RNDr. Zuzana Paračková, Ph.D., z</w:t>
      </w:r>
      <w:r w:rsidR="007231EA">
        <w:rPr>
          <w:rFonts w:ascii="Arial" w:hAnsi="Arial" w:cs="Arial"/>
          <w:b/>
          <w:bCs/>
        </w:rPr>
        <w:t> Imuologického ústavu 2. lékařské fakulty U</w:t>
      </w:r>
      <w:r w:rsidRPr="003370F3">
        <w:rPr>
          <w:rFonts w:ascii="Arial" w:hAnsi="Arial" w:cs="Arial"/>
          <w:b/>
          <w:bCs/>
        </w:rPr>
        <w:t xml:space="preserve">niverzity Karlovy za práci s názvem </w:t>
      </w:r>
      <w:r w:rsidRPr="003370F3">
        <w:rPr>
          <w:rFonts w:ascii="Arial" w:hAnsi="Arial" w:cs="Arial"/>
          <w:b/>
          <w:bCs/>
          <w:i/>
          <w:iCs/>
        </w:rPr>
        <w:t>Diagnostika výzkumem u vzácných vrozených poruch imunity</w:t>
      </w:r>
      <w:r w:rsidRPr="003370F3">
        <w:rPr>
          <w:rFonts w:ascii="Arial" w:hAnsi="Arial" w:cs="Arial"/>
          <w:b/>
          <w:bCs/>
        </w:rPr>
        <w:t>.</w:t>
      </w:r>
    </w:p>
    <w:p w14:paraId="2B6C649D" w14:textId="4A5F7CC1" w:rsidR="005E2D42" w:rsidRPr="003370F3" w:rsidRDefault="005E2D42" w:rsidP="003370F3">
      <w:pPr>
        <w:spacing w:line="360" w:lineRule="auto"/>
        <w:ind w:right="1134"/>
        <w:rPr>
          <w:rFonts w:ascii="Arial" w:hAnsi="Arial" w:cs="Arial"/>
        </w:rPr>
      </w:pPr>
      <w:r w:rsidRPr="003370F3">
        <w:rPr>
          <w:rFonts w:ascii="Arial" w:hAnsi="Arial" w:cs="Arial"/>
        </w:rPr>
        <w:t>Imunitní systém ke své činnosti využívá složité, vzájemně propojené komunikační systémy a zároveň je propojen s prakticky všemi ostatními systémy těla. Poruchy imunity jsou proto spoluzodpovědné za mnoh</w:t>
      </w:r>
      <w:r w:rsidR="006966FD" w:rsidRPr="003370F3">
        <w:rPr>
          <w:rFonts w:ascii="Arial" w:hAnsi="Arial" w:cs="Arial"/>
        </w:rPr>
        <w:t>á</w:t>
      </w:r>
      <w:r w:rsidRPr="003370F3">
        <w:rPr>
          <w:rFonts w:ascii="Arial" w:hAnsi="Arial" w:cs="Arial"/>
        </w:rPr>
        <w:t xml:space="preserve"> onemocnění, jež dříve s imunitním systémem nebyla spojována.</w:t>
      </w:r>
      <w:r w:rsidR="00AC3102" w:rsidRPr="003370F3">
        <w:rPr>
          <w:rFonts w:ascii="Arial" w:hAnsi="Arial" w:cs="Arial"/>
        </w:rPr>
        <w:t xml:space="preserve"> Mohou se projevovat nejen náchylností k</w:t>
      </w:r>
      <w:r w:rsidR="003370F3">
        <w:rPr>
          <w:rFonts w:ascii="Arial" w:hAnsi="Arial" w:cs="Arial"/>
        </w:rPr>
        <w:t> </w:t>
      </w:r>
      <w:r w:rsidR="00AC3102" w:rsidRPr="003370F3">
        <w:rPr>
          <w:rFonts w:ascii="Arial" w:hAnsi="Arial" w:cs="Arial"/>
        </w:rPr>
        <w:t>infekcím, ale také autoimunitními nebo alergickými onemocněními a někdy t</w:t>
      </w:r>
      <w:r w:rsidR="00884104" w:rsidRPr="003370F3">
        <w:rPr>
          <w:rFonts w:ascii="Arial" w:hAnsi="Arial" w:cs="Arial"/>
        </w:rPr>
        <w:t xml:space="preserve">éž </w:t>
      </w:r>
      <w:r w:rsidR="00AC3102" w:rsidRPr="003370F3">
        <w:rPr>
          <w:rFonts w:ascii="Arial" w:hAnsi="Arial" w:cs="Arial"/>
        </w:rPr>
        <w:t>zvýšeným rizikem vzniku nádorů.</w:t>
      </w:r>
      <w:r w:rsidR="00AC3102" w:rsidRPr="003370F3">
        <w:rPr>
          <w:rFonts w:ascii="Arial" w:hAnsi="Arial" w:cs="Arial"/>
          <w:color w:val="4472C4" w:themeColor="accent1"/>
        </w:rPr>
        <w:t xml:space="preserve"> </w:t>
      </w:r>
      <w:r w:rsidRPr="003370F3">
        <w:rPr>
          <w:rFonts w:ascii="Arial" w:hAnsi="Arial" w:cs="Arial"/>
        </w:rPr>
        <w:t>Molekulárně</w:t>
      </w:r>
      <w:r w:rsidR="006966FD" w:rsidRPr="003370F3">
        <w:rPr>
          <w:rFonts w:ascii="Arial" w:hAnsi="Arial" w:cs="Arial"/>
        </w:rPr>
        <w:t>-</w:t>
      </w:r>
      <w:r w:rsidRPr="003370F3">
        <w:rPr>
          <w:rFonts w:ascii="Arial" w:hAnsi="Arial" w:cs="Arial"/>
        </w:rPr>
        <w:t xml:space="preserve">buněčný výzkum vzácných poruch imunity tak skýtá unikátní možnost rozpoznávat dosud neobjasněné mechanismy imunitního systému. </w:t>
      </w:r>
    </w:p>
    <w:p w14:paraId="16E74ECF" w14:textId="7715527B" w:rsidR="005E2D42" w:rsidRPr="003370F3" w:rsidRDefault="005E2D42" w:rsidP="003370F3">
      <w:pPr>
        <w:spacing w:after="160" w:line="360" w:lineRule="auto"/>
        <w:ind w:right="1134"/>
        <w:rPr>
          <w:rFonts w:ascii="Arial" w:hAnsi="Arial" w:cs="Arial"/>
          <w:b/>
          <w:bCs/>
        </w:rPr>
      </w:pPr>
      <w:r w:rsidRPr="003370F3">
        <w:rPr>
          <w:rFonts w:ascii="Arial" w:hAnsi="Arial" w:cs="Arial"/>
        </w:rPr>
        <w:t xml:space="preserve">Oceněná práce </w:t>
      </w:r>
      <w:r w:rsidR="00884104" w:rsidRPr="003370F3">
        <w:rPr>
          <w:rFonts w:ascii="Arial" w:hAnsi="Arial" w:cs="Arial"/>
        </w:rPr>
        <w:t xml:space="preserve">Markéty Bloomfield a Zuzany Paračkové </w:t>
      </w:r>
      <w:r w:rsidRPr="003370F3">
        <w:rPr>
          <w:rFonts w:ascii="Arial" w:hAnsi="Arial" w:cs="Arial"/>
        </w:rPr>
        <w:t xml:space="preserve">má dva hlavní výstupy. Prvním je tzv. diagnóza výzkumem, kdy jsou pro pacienty s nejasnou či vzácnou diagnózou sestaveny individuálně designované protokoly výzkumné analýzy. Získané výsledky pak umožňují navrhnout konkrétní léčebně-preventivní </w:t>
      </w:r>
      <w:r w:rsidRPr="003370F3">
        <w:rPr>
          <w:rFonts w:ascii="Arial" w:hAnsi="Arial" w:cs="Arial"/>
        </w:rPr>
        <w:lastRenderedPageBreak/>
        <w:t xml:space="preserve">strategie. Druhý výstup má větší přesah. Popis buněčných a klinických fenoménů spojených s danou genetickou mutací totiž umožňuje ozřejmit funkci postiženého genu a proteinu a jejich zapojení v biologických procesech.     </w:t>
      </w:r>
    </w:p>
    <w:p w14:paraId="4A79D9A9" w14:textId="5AD5CD92" w:rsidR="00292006" w:rsidRPr="003370F3" w:rsidRDefault="00292006" w:rsidP="003370F3">
      <w:pPr>
        <w:spacing w:after="160" w:line="360" w:lineRule="auto"/>
        <w:ind w:right="1134"/>
        <w:rPr>
          <w:rFonts w:ascii="Arial" w:hAnsi="Arial" w:cs="Arial"/>
        </w:rPr>
      </w:pPr>
      <w:r w:rsidRPr="003370F3">
        <w:rPr>
          <w:rFonts w:ascii="Arial" w:hAnsi="Arial" w:cs="Arial"/>
          <w:i/>
          <w:iCs/>
        </w:rPr>
        <w:t xml:space="preserve">„Je zřejmé, že teprve když detailně porozumíme příčině vzniku nějaké nemoci, můžeme pacientům </w:t>
      </w:r>
      <w:r w:rsidR="006966FD" w:rsidRPr="003370F3">
        <w:rPr>
          <w:rFonts w:ascii="Arial" w:hAnsi="Arial" w:cs="Arial"/>
          <w:i/>
          <w:iCs/>
        </w:rPr>
        <w:t xml:space="preserve">efektivněji </w:t>
      </w:r>
      <w:r w:rsidRPr="003370F3">
        <w:rPr>
          <w:rFonts w:ascii="Arial" w:hAnsi="Arial" w:cs="Arial"/>
          <w:i/>
          <w:iCs/>
        </w:rPr>
        <w:t>pomoci navržením terapie cílící přímo na mechanismu</w:t>
      </w:r>
      <w:r w:rsidR="00884104" w:rsidRPr="003370F3">
        <w:rPr>
          <w:rFonts w:ascii="Arial" w:hAnsi="Arial" w:cs="Arial"/>
          <w:i/>
          <w:iCs/>
        </w:rPr>
        <w:t>s</w:t>
      </w:r>
      <w:r w:rsidRPr="003370F3">
        <w:rPr>
          <w:rFonts w:ascii="Arial" w:hAnsi="Arial" w:cs="Arial"/>
          <w:i/>
          <w:iCs/>
        </w:rPr>
        <w:t xml:space="preserve"> jejího vzniku, nejen tlumit příznaky nemoci,“</w:t>
      </w:r>
      <w:r w:rsidRPr="003370F3">
        <w:rPr>
          <w:rFonts w:ascii="Arial" w:hAnsi="Arial" w:cs="Arial"/>
        </w:rPr>
        <w:t xml:space="preserve"> </w:t>
      </w:r>
      <w:r w:rsidR="00884104" w:rsidRPr="003370F3">
        <w:rPr>
          <w:rFonts w:ascii="Arial" w:hAnsi="Arial" w:cs="Arial"/>
        </w:rPr>
        <w:t xml:space="preserve">vysvětluje hlavní smysl výzkumu </w:t>
      </w:r>
      <w:r w:rsidRPr="003370F3">
        <w:rPr>
          <w:rFonts w:ascii="Arial" w:hAnsi="Arial" w:cs="Arial"/>
        </w:rPr>
        <w:t xml:space="preserve">Markéta Bloomfield. </w:t>
      </w:r>
    </w:p>
    <w:p w14:paraId="042A3B7E" w14:textId="52037645" w:rsidR="00884104" w:rsidRPr="003370F3" w:rsidRDefault="00FE737B" w:rsidP="003370F3">
      <w:pPr>
        <w:spacing w:after="160" w:line="360" w:lineRule="auto"/>
        <w:ind w:right="1134"/>
        <w:rPr>
          <w:rFonts w:ascii="Arial" w:hAnsi="Arial" w:cs="Arial"/>
          <w:b/>
          <w:bCs/>
        </w:rPr>
      </w:pPr>
      <w:r w:rsidRPr="003370F3">
        <w:rPr>
          <w:rFonts w:ascii="Arial" w:hAnsi="Arial" w:cs="Arial"/>
          <w:b/>
          <w:bCs/>
        </w:rPr>
        <w:t>Okamžiky radosti</w:t>
      </w:r>
    </w:p>
    <w:p w14:paraId="6DBFD909" w14:textId="12B61F9C" w:rsidR="00DF25DF" w:rsidRPr="003370F3" w:rsidRDefault="00292006" w:rsidP="003370F3">
      <w:pPr>
        <w:spacing w:after="160" w:line="360" w:lineRule="auto"/>
        <w:ind w:right="1134"/>
        <w:rPr>
          <w:rFonts w:ascii="Arial" w:hAnsi="Arial" w:cs="Arial"/>
        </w:rPr>
      </w:pPr>
      <w:r w:rsidRPr="003370F3">
        <w:rPr>
          <w:rFonts w:ascii="Arial" w:hAnsi="Arial" w:cs="Arial"/>
        </w:rPr>
        <w:t>Podle Zuzany</w:t>
      </w:r>
      <w:r w:rsidR="00884104" w:rsidRPr="003370F3">
        <w:rPr>
          <w:rFonts w:ascii="Arial" w:hAnsi="Arial" w:cs="Arial"/>
        </w:rPr>
        <w:t xml:space="preserve"> Paračkové</w:t>
      </w:r>
      <w:r w:rsidRPr="003370F3">
        <w:rPr>
          <w:rFonts w:ascii="Arial" w:hAnsi="Arial" w:cs="Arial"/>
        </w:rPr>
        <w:t xml:space="preserve"> bylo na celém </w:t>
      </w:r>
      <w:r w:rsidR="00CD7692" w:rsidRPr="003370F3">
        <w:rPr>
          <w:rFonts w:ascii="Arial" w:hAnsi="Arial" w:cs="Arial"/>
        </w:rPr>
        <w:t>projekt</w:t>
      </w:r>
      <w:r w:rsidRPr="003370F3">
        <w:rPr>
          <w:rFonts w:ascii="Arial" w:hAnsi="Arial" w:cs="Arial"/>
        </w:rPr>
        <w:t xml:space="preserve">u nejtěžší </w:t>
      </w:r>
      <w:r w:rsidR="00CD7692" w:rsidRPr="003370F3">
        <w:rPr>
          <w:rFonts w:ascii="Arial" w:hAnsi="Arial" w:cs="Arial"/>
        </w:rPr>
        <w:t>publikova</w:t>
      </w:r>
      <w:r w:rsidR="00884104" w:rsidRPr="003370F3">
        <w:rPr>
          <w:rFonts w:ascii="Arial" w:hAnsi="Arial" w:cs="Arial"/>
        </w:rPr>
        <w:t>t</w:t>
      </w:r>
      <w:r w:rsidR="00CD7692" w:rsidRPr="003370F3">
        <w:rPr>
          <w:rFonts w:ascii="Arial" w:hAnsi="Arial" w:cs="Arial"/>
        </w:rPr>
        <w:t xml:space="preserve"> </w:t>
      </w:r>
      <w:r w:rsidR="00884104" w:rsidRPr="003370F3">
        <w:rPr>
          <w:rFonts w:ascii="Arial" w:hAnsi="Arial" w:cs="Arial"/>
        </w:rPr>
        <w:t xml:space="preserve">získaná </w:t>
      </w:r>
      <w:r w:rsidR="00D10D1B" w:rsidRPr="003370F3">
        <w:rPr>
          <w:rFonts w:ascii="Arial" w:hAnsi="Arial" w:cs="Arial"/>
        </w:rPr>
        <w:t>d</w:t>
      </w:r>
      <w:r w:rsidR="00884104" w:rsidRPr="003370F3">
        <w:rPr>
          <w:rFonts w:ascii="Arial" w:hAnsi="Arial" w:cs="Arial"/>
        </w:rPr>
        <w:t>a</w:t>
      </w:r>
      <w:r w:rsidR="00D10D1B" w:rsidRPr="003370F3">
        <w:rPr>
          <w:rFonts w:ascii="Arial" w:hAnsi="Arial" w:cs="Arial"/>
        </w:rPr>
        <w:t>ta</w:t>
      </w:r>
      <w:r w:rsidR="00CD7692" w:rsidRPr="003370F3">
        <w:rPr>
          <w:rFonts w:ascii="Arial" w:hAnsi="Arial" w:cs="Arial"/>
        </w:rPr>
        <w:t xml:space="preserve"> v mezinárodn</w:t>
      </w:r>
      <w:r w:rsidR="00884104" w:rsidRPr="003370F3">
        <w:rPr>
          <w:rFonts w:ascii="Arial" w:hAnsi="Arial" w:cs="Arial"/>
        </w:rPr>
        <w:t>í</w:t>
      </w:r>
      <w:r w:rsidR="00CD7692" w:rsidRPr="003370F3">
        <w:rPr>
          <w:rFonts w:ascii="Arial" w:hAnsi="Arial" w:cs="Arial"/>
        </w:rPr>
        <w:t>ch časopis</w:t>
      </w:r>
      <w:r w:rsidR="00884104" w:rsidRPr="003370F3">
        <w:rPr>
          <w:rFonts w:ascii="Arial" w:hAnsi="Arial" w:cs="Arial"/>
        </w:rPr>
        <w:t>e</w:t>
      </w:r>
      <w:r w:rsidR="00CD7692" w:rsidRPr="003370F3">
        <w:rPr>
          <w:rFonts w:ascii="Arial" w:hAnsi="Arial" w:cs="Arial"/>
        </w:rPr>
        <w:t xml:space="preserve">ch. </w:t>
      </w:r>
      <w:r w:rsidRPr="003370F3">
        <w:rPr>
          <w:rFonts w:ascii="Arial" w:hAnsi="Arial" w:cs="Arial"/>
          <w:i/>
          <w:iCs/>
        </w:rPr>
        <w:t>„</w:t>
      </w:r>
      <w:r w:rsidR="00884104" w:rsidRPr="003370F3">
        <w:rPr>
          <w:rFonts w:ascii="Arial" w:hAnsi="Arial" w:cs="Arial"/>
          <w:i/>
          <w:iCs/>
        </w:rPr>
        <w:t>Častokrát nás odmítali, protože naše závěry vycházely z výzkumu jediného pacienta nebo jen malé skupinky</w:t>
      </w:r>
      <w:r w:rsidRPr="003370F3">
        <w:rPr>
          <w:rFonts w:ascii="Arial" w:hAnsi="Arial" w:cs="Arial"/>
          <w:i/>
          <w:iCs/>
        </w:rPr>
        <w:t>,“</w:t>
      </w:r>
      <w:r w:rsidRPr="003370F3">
        <w:rPr>
          <w:rFonts w:ascii="Arial" w:hAnsi="Arial" w:cs="Arial"/>
        </w:rPr>
        <w:t xml:space="preserve"> </w:t>
      </w:r>
      <w:r w:rsidR="00884104" w:rsidRPr="003370F3">
        <w:rPr>
          <w:rFonts w:ascii="Arial" w:hAnsi="Arial" w:cs="Arial"/>
        </w:rPr>
        <w:t>říká</w:t>
      </w:r>
      <w:r w:rsidR="00CD7692" w:rsidRPr="003370F3">
        <w:rPr>
          <w:rFonts w:ascii="Arial" w:hAnsi="Arial" w:cs="Arial"/>
        </w:rPr>
        <w:t xml:space="preserve">. </w:t>
      </w:r>
      <w:r w:rsidR="00884104" w:rsidRPr="003370F3">
        <w:rPr>
          <w:rFonts w:ascii="Arial" w:hAnsi="Arial" w:cs="Arial"/>
        </w:rPr>
        <w:t xml:space="preserve">O to </w:t>
      </w:r>
      <w:r w:rsidR="00FE737B" w:rsidRPr="003370F3">
        <w:rPr>
          <w:rFonts w:ascii="Arial" w:hAnsi="Arial" w:cs="Arial"/>
        </w:rPr>
        <w:t xml:space="preserve">radostnější </w:t>
      </w:r>
      <w:r w:rsidR="00884104" w:rsidRPr="003370F3">
        <w:rPr>
          <w:rFonts w:ascii="Arial" w:hAnsi="Arial" w:cs="Arial"/>
        </w:rPr>
        <w:t>pak pro ni bylo, když se u</w:t>
      </w:r>
      <w:r w:rsidRPr="003370F3">
        <w:rPr>
          <w:rFonts w:ascii="Arial" w:hAnsi="Arial" w:cs="Arial"/>
        </w:rPr>
        <w:t xml:space="preserve">kázalo, že </w:t>
      </w:r>
      <w:r w:rsidR="00884104" w:rsidRPr="003370F3">
        <w:rPr>
          <w:rFonts w:ascii="Arial" w:hAnsi="Arial" w:cs="Arial"/>
        </w:rPr>
        <w:t>některé výsledky získané u</w:t>
      </w:r>
      <w:r w:rsidR="003370F3">
        <w:rPr>
          <w:rFonts w:ascii="Arial" w:hAnsi="Arial" w:cs="Arial"/>
        </w:rPr>
        <w:t> </w:t>
      </w:r>
      <w:r w:rsidR="00884104" w:rsidRPr="003370F3">
        <w:rPr>
          <w:rFonts w:ascii="Arial" w:hAnsi="Arial" w:cs="Arial"/>
        </w:rPr>
        <w:t>těchto vzácných onemocnění lze přenést i na větší skupiny, jako jsou například některá onkologická či hematologická onemocnění</w:t>
      </w:r>
      <w:r w:rsidR="00CD7692" w:rsidRPr="003370F3">
        <w:rPr>
          <w:rFonts w:ascii="Arial" w:hAnsi="Arial" w:cs="Arial"/>
        </w:rPr>
        <w:t>.</w:t>
      </w:r>
    </w:p>
    <w:p w14:paraId="0437F400" w14:textId="27F7368D" w:rsidR="00CD7692" w:rsidRPr="003370F3" w:rsidRDefault="00CD7692" w:rsidP="003370F3">
      <w:pPr>
        <w:spacing w:after="160" w:line="360" w:lineRule="auto"/>
        <w:ind w:right="1134"/>
        <w:rPr>
          <w:rFonts w:ascii="Arial" w:hAnsi="Arial" w:cs="Arial"/>
        </w:rPr>
      </w:pPr>
      <w:r w:rsidRPr="003370F3">
        <w:rPr>
          <w:rFonts w:ascii="Arial" w:hAnsi="Arial" w:cs="Arial"/>
        </w:rPr>
        <w:t>Markét</w:t>
      </w:r>
      <w:r w:rsidR="00884104" w:rsidRPr="003370F3">
        <w:rPr>
          <w:rFonts w:ascii="Arial" w:hAnsi="Arial" w:cs="Arial"/>
        </w:rPr>
        <w:t xml:space="preserve">u Bloomfield zase </w:t>
      </w:r>
      <w:r w:rsidR="00D55BAD" w:rsidRPr="003370F3">
        <w:rPr>
          <w:rFonts w:ascii="Arial" w:hAnsi="Arial" w:cs="Arial"/>
        </w:rPr>
        <w:t xml:space="preserve">potěšilo </w:t>
      </w:r>
      <w:r w:rsidR="003C5441" w:rsidRPr="003370F3">
        <w:rPr>
          <w:rFonts w:ascii="Arial" w:hAnsi="Arial" w:cs="Arial"/>
        </w:rPr>
        <w:t xml:space="preserve">zjištění, že pracujete-li se vzácnými nemocemi, je relativně snadné spojit se s týmy </w:t>
      </w:r>
      <w:r w:rsidR="00D55BAD" w:rsidRPr="003370F3">
        <w:rPr>
          <w:rFonts w:ascii="Arial" w:hAnsi="Arial" w:cs="Arial"/>
        </w:rPr>
        <w:t>ze zahraničí</w:t>
      </w:r>
      <w:r w:rsidR="003C5441" w:rsidRPr="003370F3">
        <w:rPr>
          <w:rFonts w:ascii="Arial" w:hAnsi="Arial" w:cs="Arial"/>
        </w:rPr>
        <w:t xml:space="preserve">. </w:t>
      </w:r>
      <w:r w:rsidR="00884104" w:rsidRPr="003370F3">
        <w:rPr>
          <w:rFonts w:ascii="Arial" w:hAnsi="Arial" w:cs="Arial"/>
          <w:i/>
          <w:iCs/>
        </w:rPr>
        <w:t>„</w:t>
      </w:r>
      <w:r w:rsidR="003C5441" w:rsidRPr="003370F3">
        <w:rPr>
          <w:rFonts w:ascii="Arial" w:hAnsi="Arial" w:cs="Arial"/>
          <w:i/>
          <w:iCs/>
        </w:rPr>
        <w:t xml:space="preserve">Krásné bylo také </w:t>
      </w:r>
      <w:r w:rsidR="00D55BAD" w:rsidRPr="003370F3">
        <w:rPr>
          <w:rFonts w:ascii="Arial" w:hAnsi="Arial" w:cs="Arial"/>
          <w:i/>
          <w:iCs/>
        </w:rPr>
        <w:t xml:space="preserve">sledovat, </w:t>
      </w:r>
      <w:r w:rsidR="003C5441" w:rsidRPr="003370F3">
        <w:rPr>
          <w:rFonts w:ascii="Arial" w:hAnsi="Arial" w:cs="Arial"/>
          <w:i/>
          <w:iCs/>
        </w:rPr>
        <w:t xml:space="preserve">jak se naši pacienti s ochotou a zájmem zapojují do výzkumu </w:t>
      </w:r>
      <w:r w:rsidR="00884104" w:rsidRPr="003370F3">
        <w:rPr>
          <w:rFonts w:ascii="Arial" w:hAnsi="Arial" w:cs="Arial"/>
          <w:i/>
          <w:iCs/>
        </w:rPr>
        <w:t>–</w:t>
      </w:r>
      <w:r w:rsidR="003C5441" w:rsidRPr="003370F3">
        <w:rPr>
          <w:rFonts w:ascii="Arial" w:hAnsi="Arial" w:cs="Arial"/>
          <w:i/>
          <w:iCs/>
        </w:rPr>
        <w:t xml:space="preserve"> podporují nás, zajímají se o výsledky. Kolikrát chce darovat krev na výzkum dobrovolně malý sourozenec nebo kamarád nemocného dítěte. </w:t>
      </w:r>
      <w:r w:rsidR="00FE737B" w:rsidRPr="003370F3">
        <w:rPr>
          <w:rFonts w:ascii="Arial" w:hAnsi="Arial" w:cs="Arial"/>
          <w:i/>
          <w:iCs/>
        </w:rPr>
        <w:t>Právě tot</w:t>
      </w:r>
      <w:r w:rsidR="003C5441" w:rsidRPr="003370F3">
        <w:rPr>
          <w:rFonts w:ascii="Arial" w:hAnsi="Arial" w:cs="Arial"/>
          <w:i/>
          <w:iCs/>
        </w:rPr>
        <w:t xml:space="preserve">o mne </w:t>
      </w:r>
      <w:r w:rsidR="00884104" w:rsidRPr="003370F3">
        <w:rPr>
          <w:rFonts w:ascii="Arial" w:hAnsi="Arial" w:cs="Arial"/>
          <w:i/>
          <w:iCs/>
        </w:rPr>
        <w:t xml:space="preserve">na této práci </w:t>
      </w:r>
      <w:r w:rsidR="003C5441" w:rsidRPr="003370F3">
        <w:rPr>
          <w:rFonts w:ascii="Arial" w:hAnsi="Arial" w:cs="Arial"/>
          <w:i/>
          <w:iCs/>
        </w:rPr>
        <w:t>nesmírně těší a motivuje</w:t>
      </w:r>
      <w:r w:rsidR="00884104" w:rsidRPr="003370F3">
        <w:rPr>
          <w:rFonts w:ascii="Arial" w:hAnsi="Arial" w:cs="Arial"/>
          <w:i/>
          <w:iCs/>
        </w:rPr>
        <w:t xml:space="preserve">,“ </w:t>
      </w:r>
      <w:r w:rsidR="00D0059D" w:rsidRPr="003370F3">
        <w:rPr>
          <w:rFonts w:ascii="Arial" w:hAnsi="Arial" w:cs="Arial"/>
        </w:rPr>
        <w:t>svěřuje se.</w:t>
      </w:r>
      <w:r w:rsidR="003C5441" w:rsidRPr="003370F3">
        <w:rPr>
          <w:rFonts w:ascii="Arial" w:hAnsi="Arial" w:cs="Arial"/>
        </w:rPr>
        <w:t xml:space="preserve">    </w:t>
      </w:r>
    </w:p>
    <w:p w14:paraId="3540E43F" w14:textId="5B539A79" w:rsidR="00E06E11" w:rsidRPr="003370F3" w:rsidRDefault="00FE737B" w:rsidP="003370F3">
      <w:pPr>
        <w:spacing w:after="160" w:line="360" w:lineRule="auto"/>
        <w:ind w:right="1134"/>
        <w:rPr>
          <w:rFonts w:ascii="Arial" w:hAnsi="Arial" w:cs="Arial"/>
          <w:b/>
          <w:bCs/>
        </w:rPr>
      </w:pPr>
      <w:r w:rsidRPr="003370F3">
        <w:rPr>
          <w:rFonts w:ascii="Arial" w:hAnsi="Arial" w:cs="Arial"/>
          <w:b/>
          <w:bCs/>
        </w:rPr>
        <w:t xml:space="preserve">Z okraje až na výsluní </w:t>
      </w:r>
    </w:p>
    <w:p w14:paraId="2DC60D41" w14:textId="455A3DB1" w:rsidR="00E06E11" w:rsidRPr="003370F3" w:rsidRDefault="00CD7692" w:rsidP="003370F3">
      <w:pPr>
        <w:spacing w:after="160" w:line="360" w:lineRule="auto"/>
        <w:ind w:right="1134"/>
        <w:rPr>
          <w:rFonts w:ascii="Arial" w:hAnsi="Arial" w:cs="Arial"/>
        </w:rPr>
      </w:pPr>
      <w:r w:rsidRPr="003370F3">
        <w:rPr>
          <w:rFonts w:ascii="Arial" w:hAnsi="Arial" w:cs="Arial"/>
        </w:rPr>
        <w:t xml:space="preserve">Do soutěže se přihlásily, protože věří, že řada důležitých objevů a vynálezů, ze kterých nyní profituje moderní civilizace, začala něčím zájmem o velmi vzácný, často okrajový jev. </w:t>
      </w:r>
      <w:r w:rsidR="00D0059D" w:rsidRPr="003370F3">
        <w:rPr>
          <w:rFonts w:ascii="Arial" w:hAnsi="Arial" w:cs="Arial"/>
          <w:i/>
          <w:iCs/>
        </w:rPr>
        <w:t>„</w:t>
      </w:r>
      <w:r w:rsidRPr="003370F3">
        <w:rPr>
          <w:rFonts w:ascii="Arial" w:hAnsi="Arial" w:cs="Arial"/>
          <w:i/>
          <w:iCs/>
        </w:rPr>
        <w:t>Zajímalo nás, zda s podobným backgroundem dokážeme zaujmout odbornou porotu prestižní soutěže</w:t>
      </w:r>
      <w:r w:rsidR="00D0059D" w:rsidRPr="003370F3">
        <w:rPr>
          <w:rFonts w:ascii="Arial" w:hAnsi="Arial" w:cs="Arial"/>
          <w:i/>
          <w:iCs/>
        </w:rPr>
        <w:t xml:space="preserve">,“ </w:t>
      </w:r>
      <w:r w:rsidR="00D0059D" w:rsidRPr="003370F3">
        <w:rPr>
          <w:rFonts w:ascii="Arial" w:hAnsi="Arial" w:cs="Arial"/>
        </w:rPr>
        <w:t>říkají</w:t>
      </w:r>
      <w:r w:rsidRPr="003370F3">
        <w:rPr>
          <w:rFonts w:ascii="Arial" w:hAnsi="Arial" w:cs="Arial"/>
        </w:rPr>
        <w:t>.</w:t>
      </w:r>
      <w:r w:rsidR="00D0059D" w:rsidRPr="003370F3">
        <w:rPr>
          <w:rFonts w:ascii="Arial" w:hAnsi="Arial" w:cs="Arial"/>
        </w:rPr>
        <w:t xml:space="preserve"> </w:t>
      </w:r>
      <w:r w:rsidRPr="003370F3">
        <w:rPr>
          <w:rFonts w:ascii="Arial" w:hAnsi="Arial" w:cs="Arial"/>
        </w:rPr>
        <w:t xml:space="preserve">Ocenění </w:t>
      </w:r>
      <w:r w:rsidR="00D0059D" w:rsidRPr="003370F3">
        <w:rPr>
          <w:rFonts w:ascii="Arial" w:hAnsi="Arial" w:cs="Arial"/>
        </w:rPr>
        <w:t xml:space="preserve">považují za </w:t>
      </w:r>
      <w:r w:rsidRPr="003370F3">
        <w:rPr>
          <w:rFonts w:ascii="Arial" w:hAnsi="Arial" w:cs="Arial"/>
        </w:rPr>
        <w:t>obrovsk</w:t>
      </w:r>
      <w:r w:rsidR="00D0059D" w:rsidRPr="003370F3">
        <w:rPr>
          <w:rFonts w:ascii="Arial" w:hAnsi="Arial" w:cs="Arial"/>
        </w:rPr>
        <w:t>ou</w:t>
      </w:r>
      <w:r w:rsidRPr="003370F3">
        <w:rPr>
          <w:rFonts w:ascii="Arial" w:hAnsi="Arial" w:cs="Arial"/>
        </w:rPr>
        <w:t xml:space="preserve"> hnací síl</w:t>
      </w:r>
      <w:r w:rsidR="00D0059D" w:rsidRPr="003370F3">
        <w:rPr>
          <w:rFonts w:ascii="Arial" w:hAnsi="Arial" w:cs="Arial"/>
        </w:rPr>
        <w:t xml:space="preserve">u </w:t>
      </w:r>
      <w:r w:rsidRPr="003370F3">
        <w:rPr>
          <w:rFonts w:ascii="Arial" w:hAnsi="Arial" w:cs="Arial"/>
        </w:rPr>
        <w:t>a</w:t>
      </w:r>
      <w:r w:rsidR="00D0059D" w:rsidRPr="003370F3">
        <w:rPr>
          <w:rFonts w:ascii="Arial" w:hAnsi="Arial" w:cs="Arial"/>
        </w:rPr>
        <w:t xml:space="preserve"> doufají</w:t>
      </w:r>
      <w:r w:rsidRPr="003370F3">
        <w:rPr>
          <w:rFonts w:ascii="Arial" w:hAnsi="Arial" w:cs="Arial"/>
        </w:rPr>
        <w:t xml:space="preserve">, že se </w:t>
      </w:r>
      <w:r w:rsidR="00D0059D" w:rsidRPr="003370F3">
        <w:rPr>
          <w:rFonts w:ascii="Arial" w:hAnsi="Arial" w:cs="Arial"/>
        </w:rPr>
        <w:t>jim z</w:t>
      </w:r>
      <w:r w:rsidRPr="003370F3">
        <w:rPr>
          <w:rFonts w:ascii="Arial" w:hAnsi="Arial" w:cs="Arial"/>
        </w:rPr>
        <w:t xml:space="preserve">ískáním </w:t>
      </w:r>
      <w:r w:rsidR="00D0059D" w:rsidRPr="003370F3">
        <w:rPr>
          <w:rFonts w:ascii="Arial" w:hAnsi="Arial" w:cs="Arial"/>
        </w:rPr>
        <w:t>C</w:t>
      </w:r>
      <w:r w:rsidRPr="003370F3">
        <w:rPr>
          <w:rFonts w:ascii="Arial" w:hAnsi="Arial" w:cs="Arial"/>
        </w:rPr>
        <w:t>eny W</w:t>
      </w:r>
      <w:r w:rsidR="00D0059D" w:rsidRPr="003370F3">
        <w:rPr>
          <w:rFonts w:ascii="Arial" w:hAnsi="Arial" w:cs="Arial"/>
        </w:rPr>
        <w:t xml:space="preserve">ernera </w:t>
      </w:r>
      <w:r w:rsidRPr="003370F3">
        <w:rPr>
          <w:rFonts w:ascii="Arial" w:hAnsi="Arial" w:cs="Arial"/>
        </w:rPr>
        <w:t>v</w:t>
      </w:r>
      <w:r w:rsidR="00D0059D" w:rsidRPr="003370F3">
        <w:rPr>
          <w:rFonts w:ascii="Arial" w:hAnsi="Arial" w:cs="Arial"/>
        </w:rPr>
        <w:t xml:space="preserve">on </w:t>
      </w:r>
      <w:r w:rsidRPr="003370F3">
        <w:rPr>
          <w:rFonts w:ascii="Arial" w:hAnsi="Arial" w:cs="Arial"/>
        </w:rPr>
        <w:t>S</w:t>
      </w:r>
      <w:r w:rsidR="00D0059D" w:rsidRPr="003370F3">
        <w:rPr>
          <w:rFonts w:ascii="Arial" w:hAnsi="Arial" w:cs="Arial"/>
        </w:rPr>
        <w:t>iemense</w:t>
      </w:r>
      <w:r w:rsidRPr="003370F3">
        <w:rPr>
          <w:rFonts w:ascii="Arial" w:hAnsi="Arial" w:cs="Arial"/>
        </w:rPr>
        <w:t xml:space="preserve"> podaří zvýšit povědomí o významu výzkumu vzácných onemocnění, a to nejen na poli imunodeficitů.</w:t>
      </w:r>
      <w:r w:rsidR="00E06E11" w:rsidRPr="003370F3">
        <w:rPr>
          <w:rFonts w:ascii="Arial" w:hAnsi="Arial" w:cs="Arial"/>
        </w:rPr>
        <w:t xml:space="preserve"> </w:t>
      </w:r>
    </w:p>
    <w:p w14:paraId="4A089632" w14:textId="1C097BD2" w:rsidR="00DF25DF" w:rsidRPr="003370F3" w:rsidRDefault="00D0059D" w:rsidP="003370F3">
      <w:pPr>
        <w:spacing w:after="160" w:line="360" w:lineRule="auto"/>
        <w:ind w:right="1134"/>
        <w:rPr>
          <w:rFonts w:ascii="Arial" w:hAnsi="Arial" w:cs="Arial"/>
        </w:rPr>
      </w:pPr>
      <w:r w:rsidRPr="003370F3">
        <w:rPr>
          <w:rFonts w:ascii="Arial" w:hAnsi="Arial" w:cs="Arial"/>
        </w:rPr>
        <w:t>O tom, jak naloží s finanční odměnou spjatou s oceněním, již mají obě</w:t>
      </w:r>
      <w:r w:rsidR="00FE737B" w:rsidRPr="003370F3">
        <w:rPr>
          <w:rFonts w:ascii="Arial" w:hAnsi="Arial" w:cs="Arial"/>
        </w:rPr>
        <w:t xml:space="preserve"> </w:t>
      </w:r>
      <w:r w:rsidRPr="003370F3">
        <w:rPr>
          <w:rFonts w:ascii="Arial" w:hAnsi="Arial" w:cs="Arial"/>
        </w:rPr>
        <w:t xml:space="preserve">dvě poměrně jasno. </w:t>
      </w:r>
      <w:r w:rsidRPr="003370F3">
        <w:rPr>
          <w:rFonts w:ascii="Arial" w:hAnsi="Arial" w:cs="Arial"/>
          <w:i/>
          <w:iCs/>
        </w:rPr>
        <w:t>„</w:t>
      </w:r>
      <w:r w:rsidR="00CD7692" w:rsidRPr="003370F3">
        <w:rPr>
          <w:rFonts w:ascii="Arial" w:hAnsi="Arial" w:cs="Arial"/>
          <w:i/>
          <w:iCs/>
        </w:rPr>
        <w:t>Ráda bych odměnu využila na financování zahraniční stáže. A</w:t>
      </w:r>
      <w:r w:rsidR="003370F3">
        <w:rPr>
          <w:rFonts w:ascii="Arial" w:hAnsi="Arial" w:cs="Arial"/>
          <w:i/>
          <w:iCs/>
        </w:rPr>
        <w:t> </w:t>
      </w:r>
      <w:r w:rsidR="00CD7692" w:rsidRPr="003370F3">
        <w:rPr>
          <w:rFonts w:ascii="Arial" w:hAnsi="Arial" w:cs="Arial"/>
          <w:i/>
          <w:iCs/>
        </w:rPr>
        <w:t>permanentku do sauny (aspoň na deset let)</w:t>
      </w:r>
      <w:r w:rsidRPr="003370F3">
        <w:rPr>
          <w:rFonts w:ascii="Arial" w:hAnsi="Arial" w:cs="Arial"/>
          <w:i/>
          <w:iCs/>
        </w:rPr>
        <w:t>,“</w:t>
      </w:r>
      <w:r w:rsidRPr="003370F3">
        <w:rPr>
          <w:rFonts w:ascii="Arial" w:hAnsi="Arial" w:cs="Arial"/>
        </w:rPr>
        <w:t xml:space="preserve"> říká Markéta Bloomfield</w:t>
      </w:r>
      <w:r w:rsidR="00CD7692" w:rsidRPr="003370F3">
        <w:rPr>
          <w:rFonts w:ascii="Arial" w:hAnsi="Arial" w:cs="Arial"/>
        </w:rPr>
        <w:t xml:space="preserve">. </w:t>
      </w:r>
      <w:r w:rsidRPr="003370F3">
        <w:rPr>
          <w:rFonts w:ascii="Arial" w:hAnsi="Arial" w:cs="Arial"/>
        </w:rPr>
        <w:t>To Zuzana Paračková plánuje investovat ji do</w:t>
      </w:r>
      <w:r w:rsidR="00CD7692" w:rsidRPr="003370F3">
        <w:rPr>
          <w:rFonts w:ascii="Arial" w:hAnsi="Arial" w:cs="Arial"/>
        </w:rPr>
        <w:t xml:space="preserve"> cestov</w:t>
      </w:r>
      <w:r w:rsidRPr="003370F3">
        <w:rPr>
          <w:rFonts w:ascii="Arial" w:hAnsi="Arial" w:cs="Arial"/>
        </w:rPr>
        <w:t>ání</w:t>
      </w:r>
      <w:r w:rsidR="00CD7692" w:rsidRPr="003370F3">
        <w:rPr>
          <w:rFonts w:ascii="Arial" w:hAnsi="Arial" w:cs="Arial"/>
        </w:rPr>
        <w:t xml:space="preserve">. </w:t>
      </w:r>
      <w:r w:rsidRPr="003370F3">
        <w:rPr>
          <w:rFonts w:ascii="Arial" w:hAnsi="Arial" w:cs="Arial"/>
          <w:i/>
          <w:iCs/>
        </w:rPr>
        <w:t xml:space="preserve">„Byly </w:t>
      </w:r>
      <w:r w:rsidR="00CD7692" w:rsidRPr="003370F3">
        <w:rPr>
          <w:rFonts w:ascii="Arial" w:hAnsi="Arial" w:cs="Arial"/>
          <w:i/>
          <w:iCs/>
        </w:rPr>
        <w:t>to náročné roky, chce to pauzu</w:t>
      </w:r>
      <w:r w:rsidRPr="003370F3">
        <w:rPr>
          <w:rFonts w:ascii="Arial" w:hAnsi="Arial" w:cs="Arial"/>
          <w:i/>
          <w:iCs/>
        </w:rPr>
        <w:t xml:space="preserve">,“ </w:t>
      </w:r>
      <w:r w:rsidRPr="003370F3">
        <w:rPr>
          <w:rFonts w:ascii="Arial" w:hAnsi="Arial" w:cs="Arial"/>
        </w:rPr>
        <w:t>přiznává</w:t>
      </w:r>
      <w:r w:rsidR="00CD7692" w:rsidRPr="003370F3">
        <w:rPr>
          <w:rFonts w:ascii="Arial" w:hAnsi="Arial" w:cs="Arial"/>
        </w:rPr>
        <w:t xml:space="preserve">. </w:t>
      </w:r>
    </w:p>
    <w:p w14:paraId="448FB118" w14:textId="64F10964" w:rsidR="00F950DC" w:rsidRDefault="00D0059D" w:rsidP="003370F3">
      <w:pPr>
        <w:spacing w:after="160" w:line="360" w:lineRule="auto"/>
        <w:ind w:right="1134"/>
        <w:rPr>
          <w:rFonts w:ascii="Arial" w:hAnsi="Arial" w:cs="Arial"/>
        </w:rPr>
      </w:pPr>
      <w:r w:rsidRPr="003370F3">
        <w:rPr>
          <w:rFonts w:ascii="Arial" w:hAnsi="Arial" w:cs="Arial"/>
        </w:rPr>
        <w:lastRenderedPageBreak/>
        <w:t>A jak tráví volné chvíle? M</w:t>
      </w:r>
      <w:r w:rsidR="00CD7692" w:rsidRPr="003370F3">
        <w:rPr>
          <w:rFonts w:ascii="Arial" w:hAnsi="Arial" w:cs="Arial"/>
        </w:rPr>
        <w:t>arkéta</w:t>
      </w:r>
      <w:r w:rsidRPr="003370F3">
        <w:rPr>
          <w:rFonts w:ascii="Arial" w:hAnsi="Arial" w:cs="Arial"/>
        </w:rPr>
        <w:t xml:space="preserve"> Bloomfield hlavně s rodinou. </w:t>
      </w:r>
      <w:r w:rsidRPr="003370F3">
        <w:rPr>
          <w:rFonts w:ascii="Arial" w:hAnsi="Arial" w:cs="Arial"/>
          <w:i/>
          <w:iCs/>
        </w:rPr>
        <w:t>„</w:t>
      </w:r>
      <w:r w:rsidR="00CD7692" w:rsidRPr="003370F3">
        <w:rPr>
          <w:rFonts w:ascii="Arial" w:hAnsi="Arial" w:cs="Arial"/>
          <w:i/>
          <w:iCs/>
        </w:rPr>
        <w:t xml:space="preserve">Mám dvě báječné děti, jejichž potřeby, nápady a názory zatím stále vyplňují velkou část mého nepracovního života. </w:t>
      </w:r>
      <w:r w:rsidR="00E5066A" w:rsidRPr="003370F3">
        <w:rPr>
          <w:rFonts w:ascii="Arial" w:hAnsi="Arial" w:cs="Arial"/>
          <w:i/>
          <w:iCs/>
        </w:rPr>
        <w:t>Ráda m</w:t>
      </w:r>
      <w:r w:rsidR="00CD7692" w:rsidRPr="003370F3">
        <w:rPr>
          <w:rFonts w:ascii="Arial" w:hAnsi="Arial" w:cs="Arial"/>
          <w:i/>
          <w:iCs/>
        </w:rPr>
        <w:t xml:space="preserve">ám </w:t>
      </w:r>
      <w:r w:rsidRPr="003370F3">
        <w:rPr>
          <w:rFonts w:ascii="Arial" w:hAnsi="Arial" w:cs="Arial"/>
          <w:i/>
          <w:iCs/>
        </w:rPr>
        <w:t xml:space="preserve">také </w:t>
      </w:r>
      <w:r w:rsidR="00CD7692" w:rsidRPr="003370F3">
        <w:rPr>
          <w:rFonts w:ascii="Arial" w:hAnsi="Arial" w:cs="Arial"/>
          <w:i/>
          <w:iCs/>
        </w:rPr>
        <w:t xml:space="preserve">procházky se </w:t>
      </w:r>
      <w:r w:rsidR="00E5066A" w:rsidRPr="003370F3">
        <w:rPr>
          <w:rFonts w:ascii="Arial" w:hAnsi="Arial" w:cs="Arial"/>
          <w:i/>
          <w:iCs/>
        </w:rPr>
        <w:t xml:space="preserve">svým </w:t>
      </w:r>
      <w:r w:rsidR="00CD7692" w:rsidRPr="003370F3">
        <w:rPr>
          <w:rFonts w:ascii="Arial" w:hAnsi="Arial" w:cs="Arial"/>
          <w:i/>
          <w:iCs/>
        </w:rPr>
        <w:t>psem Májou</w:t>
      </w:r>
      <w:r w:rsidRPr="003370F3">
        <w:rPr>
          <w:rFonts w:ascii="Arial" w:hAnsi="Arial" w:cs="Arial"/>
          <w:i/>
          <w:iCs/>
        </w:rPr>
        <w:t>,“</w:t>
      </w:r>
      <w:r w:rsidRPr="003370F3">
        <w:rPr>
          <w:rFonts w:ascii="Arial" w:hAnsi="Arial" w:cs="Arial"/>
        </w:rPr>
        <w:t xml:space="preserve"> vypočítává své volnočasové aktivity</w:t>
      </w:r>
      <w:r w:rsidR="00CD7692" w:rsidRPr="003370F3">
        <w:rPr>
          <w:rFonts w:ascii="Arial" w:hAnsi="Arial" w:cs="Arial"/>
        </w:rPr>
        <w:t>.</w:t>
      </w:r>
      <w:r w:rsidRPr="003370F3">
        <w:rPr>
          <w:rFonts w:ascii="Arial" w:hAnsi="Arial" w:cs="Arial"/>
        </w:rPr>
        <w:t xml:space="preserve"> </w:t>
      </w:r>
      <w:r w:rsidR="00D10D1B" w:rsidRPr="003370F3">
        <w:rPr>
          <w:rFonts w:ascii="Arial" w:hAnsi="Arial" w:cs="Arial"/>
        </w:rPr>
        <w:t>Zuza</w:t>
      </w:r>
      <w:r w:rsidRPr="003370F3">
        <w:rPr>
          <w:rFonts w:ascii="Arial" w:hAnsi="Arial" w:cs="Arial"/>
        </w:rPr>
        <w:t xml:space="preserve">na Paračková </w:t>
      </w:r>
      <w:r w:rsidR="00FE737B" w:rsidRPr="003370F3">
        <w:rPr>
          <w:rFonts w:ascii="Arial" w:hAnsi="Arial" w:cs="Arial"/>
        </w:rPr>
        <w:t xml:space="preserve">velmi ráda </w:t>
      </w:r>
      <w:r w:rsidRPr="003370F3">
        <w:rPr>
          <w:rFonts w:ascii="Arial" w:hAnsi="Arial" w:cs="Arial"/>
        </w:rPr>
        <w:t>cestuje a</w:t>
      </w:r>
      <w:r w:rsidR="003370F3">
        <w:rPr>
          <w:rFonts w:ascii="Arial" w:hAnsi="Arial" w:cs="Arial"/>
        </w:rPr>
        <w:t> </w:t>
      </w:r>
      <w:r w:rsidR="00FE737B" w:rsidRPr="003370F3">
        <w:rPr>
          <w:rFonts w:ascii="Arial" w:hAnsi="Arial" w:cs="Arial"/>
        </w:rPr>
        <w:t xml:space="preserve">sportuje </w:t>
      </w:r>
      <w:r w:rsidRPr="003370F3">
        <w:rPr>
          <w:rFonts w:ascii="Arial" w:hAnsi="Arial" w:cs="Arial"/>
        </w:rPr>
        <w:t xml:space="preserve">– </w:t>
      </w:r>
      <w:r w:rsidR="00FE737B" w:rsidRPr="003370F3">
        <w:rPr>
          <w:rFonts w:ascii="Arial" w:hAnsi="Arial" w:cs="Arial"/>
        </w:rPr>
        <w:t>v oblibě má především</w:t>
      </w:r>
      <w:r w:rsidRPr="003370F3">
        <w:rPr>
          <w:rFonts w:ascii="Arial" w:hAnsi="Arial" w:cs="Arial"/>
        </w:rPr>
        <w:t xml:space="preserve"> </w:t>
      </w:r>
      <w:r w:rsidR="00FE737B" w:rsidRPr="003370F3">
        <w:rPr>
          <w:rFonts w:ascii="Arial" w:hAnsi="Arial" w:cs="Arial"/>
        </w:rPr>
        <w:t xml:space="preserve">chození po horách, </w:t>
      </w:r>
      <w:r w:rsidR="00CD7692" w:rsidRPr="003370F3">
        <w:rPr>
          <w:rFonts w:ascii="Arial" w:hAnsi="Arial" w:cs="Arial"/>
        </w:rPr>
        <w:t>lyž</w:t>
      </w:r>
      <w:r w:rsidRPr="003370F3">
        <w:rPr>
          <w:rFonts w:ascii="Arial" w:hAnsi="Arial" w:cs="Arial"/>
        </w:rPr>
        <w:t>ování nebo potápění</w:t>
      </w:r>
      <w:r w:rsidR="00CD7692" w:rsidRPr="003370F3">
        <w:rPr>
          <w:rFonts w:ascii="Arial" w:hAnsi="Arial" w:cs="Arial"/>
        </w:rPr>
        <w:t xml:space="preserve">. </w:t>
      </w:r>
      <w:r w:rsidRPr="003370F3">
        <w:rPr>
          <w:rFonts w:ascii="Arial" w:hAnsi="Arial" w:cs="Arial"/>
          <w:i/>
          <w:iCs/>
        </w:rPr>
        <w:t>„</w:t>
      </w:r>
      <w:r w:rsidR="00FE737B" w:rsidRPr="003370F3">
        <w:rPr>
          <w:rFonts w:ascii="Arial" w:hAnsi="Arial" w:cs="Arial"/>
          <w:i/>
          <w:iCs/>
        </w:rPr>
        <w:t>Hory a sport mě totiž učí trpělivosti, překonávání a neuvěřitelně čistí hlavu,“</w:t>
      </w:r>
      <w:r w:rsidR="00FE737B" w:rsidRPr="003370F3">
        <w:rPr>
          <w:rFonts w:ascii="Arial" w:hAnsi="Arial" w:cs="Arial"/>
        </w:rPr>
        <w:t xml:space="preserve"> vysvětluje. </w:t>
      </w:r>
      <w:r w:rsidR="00FE737B" w:rsidRPr="003370F3">
        <w:rPr>
          <w:rFonts w:ascii="Arial" w:hAnsi="Arial" w:cs="Arial"/>
          <w:i/>
          <w:iCs/>
        </w:rPr>
        <w:t>„V rámci prokrastinace ráda vytvářím videa z laboratoře a angažuji se v iniciativě Zeptej se vědce, která popularizuje vědu na sociálních sítích</w:t>
      </w:r>
      <w:r w:rsidRPr="003370F3">
        <w:rPr>
          <w:rFonts w:ascii="Arial" w:hAnsi="Arial" w:cs="Arial"/>
          <w:i/>
          <w:iCs/>
        </w:rPr>
        <w:t>,“</w:t>
      </w:r>
      <w:r w:rsidRPr="003370F3">
        <w:rPr>
          <w:rFonts w:ascii="Arial" w:hAnsi="Arial" w:cs="Arial"/>
        </w:rPr>
        <w:t xml:space="preserve"> dodává</w:t>
      </w:r>
      <w:r w:rsidR="00CD7692" w:rsidRPr="003370F3">
        <w:rPr>
          <w:rFonts w:ascii="Arial" w:hAnsi="Arial" w:cs="Arial"/>
        </w:rPr>
        <w:t>.</w:t>
      </w:r>
    </w:p>
    <w:p w14:paraId="3C1F1B41" w14:textId="77777777" w:rsidR="003370F3" w:rsidRDefault="003370F3" w:rsidP="003370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bookmarkStart w:id="0" w:name="_Hlk129856000"/>
      <w:r>
        <w:rPr>
          <w:rFonts w:ascii="Arial" w:hAnsi="Arial" w:cs="Arial"/>
          <w:b/>
          <w:bCs/>
          <w:color w:val="000000"/>
        </w:rPr>
        <w:t>Kontakt pro novináře:</w:t>
      </w:r>
    </w:p>
    <w:p w14:paraId="10656A94" w14:textId="77777777" w:rsidR="003370F3" w:rsidRDefault="003370F3" w:rsidP="003370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DB65AB4" w14:textId="77777777" w:rsidR="003370F3" w:rsidRDefault="003370F3" w:rsidP="003370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77C261EF" w14:textId="77777777" w:rsidR="003370F3" w:rsidRDefault="003370F3" w:rsidP="003370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6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7341704" w14:textId="77777777" w:rsidR="003370F3" w:rsidRDefault="003370F3" w:rsidP="003370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7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2463E4C6" w14:textId="77777777" w:rsidR="003370F3" w:rsidRDefault="003370F3" w:rsidP="003370F3">
      <w:pPr>
        <w:widowControl w:val="0"/>
        <w:autoSpaceDE w:val="0"/>
        <w:autoSpaceDN w:val="0"/>
        <w:adjustRightInd w:val="0"/>
        <w:spacing w:after="0" w:line="360" w:lineRule="auto"/>
        <w:rPr>
          <w:rStyle w:val="Hypertextovodkaz"/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8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274C3E32" w14:textId="77777777" w:rsidR="003370F3" w:rsidRDefault="003370F3" w:rsidP="003370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32FADBD5" w14:textId="77777777" w:rsidR="003370F3" w:rsidRPr="009F183D" w:rsidRDefault="003370F3" w:rsidP="003370F3">
      <w:pPr>
        <w:rPr>
          <w:rFonts w:ascii="Arial" w:hAnsi="Arial" w:cs="Arial"/>
          <w:sz w:val="16"/>
          <w:szCs w:val="16"/>
        </w:rPr>
      </w:pPr>
      <w:bookmarkStart w:id="1" w:name="_Hlk119656238"/>
      <w:r w:rsidRPr="007353D7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7353D7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9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www.siemens.cz</w:t>
        </w:r>
      </w:hyperlink>
      <w:bookmarkEnd w:id="1"/>
    </w:p>
    <w:p w14:paraId="5CD041C9" w14:textId="77777777" w:rsidR="003370F3" w:rsidRPr="00300392" w:rsidRDefault="003370F3" w:rsidP="003370F3">
      <w:pPr>
        <w:rPr>
          <w:rFonts w:ascii="Arial" w:hAnsi="Arial" w:cs="Arial"/>
          <w:sz w:val="16"/>
          <w:szCs w:val="16"/>
        </w:rPr>
      </w:pPr>
      <w:r w:rsidRPr="007353D7">
        <w:rPr>
          <w:rFonts w:ascii="Arial" w:hAnsi="Arial" w:cs="Arial"/>
          <w:b/>
          <w:bCs/>
          <w:sz w:val="16"/>
          <w:szCs w:val="16"/>
        </w:rPr>
        <w:t>Siemens AG</w:t>
      </w:r>
      <w:r w:rsidRPr="007353D7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0" w:history="1">
        <w:r w:rsidRPr="007353D7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7353D7">
        <w:rPr>
          <w:rFonts w:ascii="Arial" w:hAnsi="Arial" w:cs="Arial"/>
          <w:sz w:val="16"/>
          <w:szCs w:val="16"/>
        </w:rPr>
        <w:t>.</w:t>
      </w:r>
    </w:p>
    <w:bookmarkEnd w:id="0"/>
    <w:p w14:paraId="0E023685" w14:textId="77777777" w:rsidR="003370F3" w:rsidRPr="003370F3" w:rsidRDefault="003370F3" w:rsidP="003370F3">
      <w:pPr>
        <w:spacing w:after="160" w:line="360" w:lineRule="auto"/>
        <w:ind w:right="1134"/>
        <w:rPr>
          <w:rFonts w:ascii="Arial" w:hAnsi="Arial" w:cs="Arial"/>
        </w:rPr>
      </w:pPr>
    </w:p>
    <w:sectPr w:rsidR="003370F3" w:rsidRPr="003370F3" w:rsidSect="003370F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43AC3" w14:textId="77777777" w:rsidR="003370F3" w:rsidRDefault="003370F3" w:rsidP="003370F3">
      <w:pPr>
        <w:spacing w:after="0" w:line="240" w:lineRule="auto"/>
      </w:pPr>
      <w:r>
        <w:separator/>
      </w:r>
    </w:p>
  </w:endnote>
  <w:endnote w:type="continuationSeparator" w:id="0">
    <w:p w14:paraId="17407F55" w14:textId="77777777" w:rsidR="003370F3" w:rsidRDefault="003370F3" w:rsidP="0033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4DFF" w14:textId="72565EF0" w:rsidR="003370F3" w:rsidRPr="003370F3" w:rsidRDefault="001C3DBF" w:rsidP="003370F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Unrestricted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24C4" w14:textId="77777777" w:rsidR="001C3DBF" w:rsidRDefault="001C3DBF" w:rsidP="003370F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bookmarkStart w:id="4" w:name="_Hlk129855926"/>
    <w:bookmarkStart w:id="5" w:name="_Hlk129855927"/>
    <w:bookmarkStart w:id="6" w:name="_Hlk129855936"/>
    <w:bookmarkStart w:id="7" w:name="_Hlk129855937"/>
  </w:p>
  <w:p w14:paraId="182AC2F0" w14:textId="63D0D134" w:rsidR="003370F3" w:rsidRDefault="003370F3" w:rsidP="003370F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 w:rsidR="001C3DBF">
      <w:rPr>
        <w:rFonts w:ascii="Arial" w:hAnsi="Arial" w:cs="Arial"/>
        <w:color w:val="000000"/>
        <w:sz w:val="16"/>
        <w:szCs w:val="16"/>
      </w:rPr>
      <w:t>Chyba! Neznámý název vlastnosti dokumentu.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852111" w14:textId="77777777" w:rsidR="003370F3" w:rsidRDefault="003370F3" w:rsidP="003370F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7D5265A2" w14:textId="77777777" w:rsidR="003370F3" w:rsidRDefault="003370F3" w:rsidP="003370F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5D11FD99" w14:textId="77777777" w:rsidR="003370F3" w:rsidRDefault="003370F3" w:rsidP="003370F3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73C643FA" w14:textId="1D5805A3" w:rsidR="003370F3" w:rsidRPr="003370F3" w:rsidRDefault="003370F3" w:rsidP="003370F3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72344" w14:textId="77777777" w:rsidR="003370F3" w:rsidRDefault="003370F3" w:rsidP="003370F3">
      <w:pPr>
        <w:spacing w:after="0" w:line="240" w:lineRule="auto"/>
      </w:pPr>
      <w:r>
        <w:separator/>
      </w:r>
    </w:p>
  </w:footnote>
  <w:footnote w:type="continuationSeparator" w:id="0">
    <w:p w14:paraId="1EC822AC" w14:textId="77777777" w:rsidR="003370F3" w:rsidRDefault="003370F3" w:rsidP="0033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3492" w14:textId="5F59CAE4" w:rsidR="003370F3" w:rsidRPr="003370F3" w:rsidRDefault="003370F3">
    <w:pPr>
      <w:pStyle w:val="Zhlav"/>
      <w:rPr>
        <w:rFonts w:ascii="Arial" w:hAnsi="Arial" w:cs="Arial"/>
        <w:b/>
        <w:bCs/>
        <w:color w:val="A6A6A6"/>
        <w:sz w:val="20"/>
        <w:szCs w:val="20"/>
      </w:rPr>
    </w:pPr>
    <w:bookmarkStart w:id="2" w:name="_Hlk129855968"/>
    <w:bookmarkStart w:id="3" w:name="_Hlk129855969"/>
    <w:r w:rsidRPr="000809FF">
      <w:rPr>
        <w:rFonts w:ascii="Arial" w:hAnsi="Arial" w:cs="Arial"/>
        <w:b/>
        <w:bCs/>
        <w:color w:val="A6A6A6"/>
        <w:sz w:val="20"/>
        <w:szCs w:val="20"/>
      </w:rPr>
      <w:t xml:space="preserve">Siemens, s.r.o. </w:t>
    </w:r>
    <w:r>
      <w:rPr>
        <w:rFonts w:ascii="Arial" w:hAnsi="Arial" w:cs="Arial"/>
        <w:b/>
        <w:bCs/>
        <w:color w:val="A6A6A6"/>
        <w:sz w:val="20"/>
        <w:szCs w:val="20"/>
      </w:rPr>
      <w:tab/>
    </w:r>
    <w:r>
      <w:rPr>
        <w:rFonts w:ascii="Arial" w:hAnsi="Arial" w:cs="Arial"/>
        <w:b/>
        <w:bCs/>
        <w:color w:val="A6A6A6"/>
        <w:sz w:val="20"/>
        <w:szCs w:val="20"/>
      </w:rPr>
      <w:tab/>
    </w:r>
    <w:r w:rsidRPr="000809FF">
      <w:rPr>
        <w:rFonts w:ascii="Arial" w:hAnsi="Arial" w:cs="Arial"/>
        <w:color w:val="A6A6A6"/>
        <w:sz w:val="20"/>
        <w:szCs w:val="20"/>
      </w:rPr>
      <w:t>Tisková informace</w: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6EAF" w14:textId="77777777" w:rsidR="003370F3" w:rsidRDefault="003370F3" w:rsidP="003370F3">
    <w:pPr>
      <w:pStyle w:val="Zhlav"/>
      <w:rPr>
        <w:rFonts w:ascii="Arial" w:hAnsi="Arial" w:cs="Arial"/>
        <w:color w:val="A6A6A6"/>
        <w:sz w:val="62"/>
        <w:szCs w:val="62"/>
      </w:rPr>
    </w:pPr>
  </w:p>
  <w:p w14:paraId="5D8E111F" w14:textId="7F8CE0E8" w:rsidR="003370F3" w:rsidRPr="003370F3" w:rsidRDefault="003370F3" w:rsidP="003370F3">
    <w:pPr>
      <w:pStyle w:val="Zhlav"/>
      <w:jc w:val="right"/>
      <w:rPr>
        <w:rFonts w:ascii="Arial" w:hAnsi="Arial" w:cs="Arial"/>
        <w:color w:val="A6A6A6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>Tisková informa</w:t>
    </w:r>
    <w:r w:rsidRPr="005F7591">
      <w:rPr>
        <w:rFonts w:ascii="Arial" w:hAnsi="Arial" w:cs="Arial"/>
        <w:noProof/>
        <w:sz w:val="16"/>
        <w:szCs w:val="16"/>
        <w:lang w:val="en-US" w:eastAsia="zh-CN"/>
      </w:rPr>
      <w:drawing>
        <wp:anchor distT="0" distB="0" distL="114300" distR="114300" simplePos="0" relativeHeight="251659264" behindDoc="0" locked="0" layoutInCell="1" allowOverlap="1" wp14:anchorId="48A1E9A9" wp14:editId="068DD5FC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412708" cy="222584"/>
          <wp:effectExtent l="1905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DF"/>
    <w:rsid w:val="0007156F"/>
    <w:rsid w:val="000825B3"/>
    <w:rsid w:val="00146132"/>
    <w:rsid w:val="00162CF3"/>
    <w:rsid w:val="001C3DBF"/>
    <w:rsid w:val="002536D6"/>
    <w:rsid w:val="00292006"/>
    <w:rsid w:val="003370F3"/>
    <w:rsid w:val="00357307"/>
    <w:rsid w:val="003C5441"/>
    <w:rsid w:val="003E3D70"/>
    <w:rsid w:val="003F12BE"/>
    <w:rsid w:val="004B1E07"/>
    <w:rsid w:val="005E2D42"/>
    <w:rsid w:val="00646DED"/>
    <w:rsid w:val="006966FD"/>
    <w:rsid w:val="007231EA"/>
    <w:rsid w:val="00795A2C"/>
    <w:rsid w:val="00884104"/>
    <w:rsid w:val="008F4D6E"/>
    <w:rsid w:val="00904E7C"/>
    <w:rsid w:val="009B3694"/>
    <w:rsid w:val="00A80CAB"/>
    <w:rsid w:val="00AC3102"/>
    <w:rsid w:val="00AF5A97"/>
    <w:rsid w:val="00C30B25"/>
    <w:rsid w:val="00CA3A3F"/>
    <w:rsid w:val="00CD7692"/>
    <w:rsid w:val="00D0059D"/>
    <w:rsid w:val="00D10D1B"/>
    <w:rsid w:val="00D5061D"/>
    <w:rsid w:val="00D55BAD"/>
    <w:rsid w:val="00DA0891"/>
    <w:rsid w:val="00DC7B5E"/>
    <w:rsid w:val="00DF25DF"/>
    <w:rsid w:val="00E06E11"/>
    <w:rsid w:val="00E1487D"/>
    <w:rsid w:val="00E2052F"/>
    <w:rsid w:val="00E46C63"/>
    <w:rsid w:val="00E5066A"/>
    <w:rsid w:val="00F950DC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1C9E6D"/>
  <w15:chartTrackingRefBased/>
  <w15:docId w15:val="{C6955490-D52B-49EB-BE7B-F46307084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25D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D76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6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69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966FD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37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70F3"/>
  </w:style>
  <w:style w:type="paragraph" w:styleId="Zpat">
    <w:name w:val="footer"/>
    <w:basedOn w:val="Normln"/>
    <w:link w:val="ZpatChar"/>
    <w:uiPriority w:val="99"/>
    <w:unhideWhenUsed/>
    <w:rsid w:val="00337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0F3"/>
  </w:style>
  <w:style w:type="character" w:styleId="Hypertextovodkaz">
    <w:name w:val="Hyperlink"/>
    <w:basedOn w:val="Standardnpsmoodstavce"/>
    <w:uiPriority w:val="99"/>
    <w:unhideWhenUsed/>
    <w:rsid w:val="003370F3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iemensCzec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SiemensCzech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ariana.kellerova@siemens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siemens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emens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996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jechort@volny.cz</dc:creator>
  <cp:keywords/>
  <dc:description/>
  <cp:lastModifiedBy>Hlavatá, Lenka (RC-CZ CM EI)</cp:lastModifiedBy>
  <cp:revision>2</cp:revision>
  <cp:lastPrinted>2023-03-20T10:31:00Z</cp:lastPrinted>
  <dcterms:created xsi:type="dcterms:W3CDTF">2023-03-20T11:01:00Z</dcterms:created>
  <dcterms:modified xsi:type="dcterms:W3CDTF">2023-03-20T11:01:00Z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2023-03-20T11:01:16Z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81f18ac4-ef21-4f34-9c6c-7d71487cfdb8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