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9542" w14:textId="35C8A082" w:rsidR="00E417BE" w:rsidRDefault="003C178B" w:rsidP="00F362CC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5A20F805">
          <v:rect id="_x0000_i1025" style="width:453.6pt;height:.5pt;mso-position-horizontal:absolute" o:hralign="center" o:hrstd="t" o:hrnoshade="t" o:hr="t" fillcolor="black [3213]" stroked="f"/>
        </w:pict>
      </w:r>
    </w:p>
    <w:p w14:paraId="5D3B712A" w14:textId="2F9025DA" w:rsidR="00E417BE" w:rsidRPr="005517E5" w:rsidRDefault="00E417BE" w:rsidP="00E417BE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8227A2">
        <w:rPr>
          <w:rFonts w:ascii="Arial" w:hAnsi="Arial" w:cs="Arial"/>
          <w:sz w:val="20"/>
          <w:szCs w:val="20"/>
        </w:rPr>
        <w:t>3</w:t>
      </w:r>
    </w:p>
    <w:p w14:paraId="4C714F65" w14:textId="77777777" w:rsidR="00E417BE" w:rsidRDefault="00E417BE" w:rsidP="00E417BE">
      <w:pPr>
        <w:rPr>
          <w:rFonts w:ascii="Arial" w:hAnsi="Arial" w:cs="Arial"/>
          <w:sz w:val="20"/>
          <w:szCs w:val="20"/>
        </w:rPr>
      </w:pPr>
    </w:p>
    <w:p w14:paraId="31FFA830" w14:textId="68EF292C" w:rsidR="00E417BE" w:rsidRDefault="00E417BE" w:rsidP="00E417BE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2023: Nejlepší pedagogický pracovník </w:t>
      </w:r>
    </w:p>
    <w:p w14:paraId="37E412C1" w14:textId="77777777" w:rsidR="00E417BE" w:rsidRPr="000809FF" w:rsidRDefault="00E417BE" w:rsidP="00E417B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3B03D5F" w14:textId="5B2530D8" w:rsidR="00E417BE" w:rsidRDefault="00E417BE" w:rsidP="00E417BE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Oceněný:</w:t>
      </w:r>
      <w:r>
        <w:rPr>
          <w:rFonts w:ascii="Arial" w:hAnsi="Arial" w:cs="Arial"/>
          <w:b/>
          <w:bCs/>
          <w:color w:val="000000"/>
        </w:rPr>
        <w:t xml:space="preserve"> prof. RNDr. Jiří Podolský, CSc., </w:t>
      </w:r>
      <w:proofErr w:type="spellStart"/>
      <w:r>
        <w:rPr>
          <w:rFonts w:ascii="Arial" w:hAnsi="Arial" w:cs="Arial"/>
          <w:b/>
          <w:bCs/>
          <w:color w:val="000000"/>
        </w:rPr>
        <w:t>DSc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14:paraId="5B2F3562" w14:textId="6856EAFC" w:rsidR="00E417BE" w:rsidRDefault="00E417BE" w:rsidP="00E417BE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Univerzita Karlova – Matematicko-fyzikální fakulta</w:t>
      </w:r>
    </w:p>
    <w:p w14:paraId="6CC27C2E" w14:textId="77777777" w:rsidR="00E417BE" w:rsidRDefault="00E417BE" w:rsidP="00F362CC">
      <w:pPr>
        <w:rPr>
          <w:b/>
          <w:bCs/>
        </w:rPr>
      </w:pPr>
    </w:p>
    <w:p w14:paraId="24788C0B" w14:textId="152BD93C" w:rsidR="00BE4A37" w:rsidRPr="00E417BE" w:rsidRDefault="00BE4A37" w:rsidP="00E417BE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 w:rsidRPr="00E417BE">
        <w:rPr>
          <w:rFonts w:ascii="Arial" w:hAnsi="Arial" w:cs="Arial"/>
          <w:sz w:val="40"/>
          <w:szCs w:val="40"/>
        </w:rPr>
        <w:t>Přicházet věcem na kloub a nadchnout pro to i někoho dalšího</w:t>
      </w:r>
    </w:p>
    <w:p w14:paraId="6DC36DA0" w14:textId="31339F71" w:rsidR="00F362CC" w:rsidRPr="00E417BE" w:rsidRDefault="00F362CC" w:rsidP="00E417BE">
      <w:pPr>
        <w:spacing w:line="360" w:lineRule="auto"/>
        <w:ind w:right="1134"/>
        <w:rPr>
          <w:rFonts w:ascii="Arial" w:hAnsi="Arial" w:cs="Arial"/>
          <w:b/>
          <w:bCs/>
        </w:rPr>
      </w:pPr>
      <w:r w:rsidRPr="00E417BE">
        <w:rPr>
          <w:rFonts w:ascii="Arial" w:hAnsi="Arial" w:cs="Arial"/>
          <w:b/>
          <w:bCs/>
        </w:rPr>
        <w:t xml:space="preserve">Cenu Wernera von Siemense v kategorii </w:t>
      </w:r>
      <w:r w:rsidRPr="00E417BE">
        <w:rPr>
          <w:rFonts w:ascii="Arial" w:hAnsi="Arial" w:cs="Arial"/>
          <w:b/>
          <w:bCs/>
          <w:i/>
          <w:iCs/>
        </w:rPr>
        <w:t>Nejlepší pedagogický pracovník</w:t>
      </w:r>
      <w:r w:rsidRPr="00E417BE">
        <w:rPr>
          <w:rFonts w:ascii="Arial" w:hAnsi="Arial" w:cs="Arial"/>
          <w:b/>
          <w:bCs/>
        </w:rPr>
        <w:t xml:space="preserve"> získal prof. RNDr. Jiří Podolský, CSc., </w:t>
      </w:r>
      <w:proofErr w:type="spellStart"/>
      <w:r w:rsidRPr="00E417BE">
        <w:rPr>
          <w:rFonts w:ascii="Arial" w:hAnsi="Arial" w:cs="Arial"/>
          <w:b/>
          <w:bCs/>
        </w:rPr>
        <w:t>DSc</w:t>
      </w:r>
      <w:proofErr w:type="spellEnd"/>
      <w:r w:rsidRPr="00E417BE">
        <w:rPr>
          <w:rFonts w:ascii="Arial" w:hAnsi="Arial" w:cs="Arial"/>
          <w:b/>
          <w:bCs/>
        </w:rPr>
        <w:t>., z Matematicko-fyzikální fakulty Univerzity Karlovy.</w:t>
      </w:r>
    </w:p>
    <w:p w14:paraId="2AEC5398" w14:textId="34BFC3AA" w:rsidR="006E0191" w:rsidRPr="00E417BE" w:rsidRDefault="00C80F2E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 xml:space="preserve">Profesor </w:t>
      </w:r>
      <w:r w:rsidR="00F362CC" w:rsidRPr="00E417BE">
        <w:rPr>
          <w:rFonts w:ascii="Arial" w:hAnsi="Arial" w:cs="Arial"/>
        </w:rPr>
        <w:t xml:space="preserve">Jiří Podolský </w:t>
      </w:r>
      <w:r w:rsidR="006722BD" w:rsidRPr="00E417BE">
        <w:rPr>
          <w:rFonts w:ascii="Arial" w:hAnsi="Arial" w:cs="Arial"/>
        </w:rPr>
        <w:t xml:space="preserve">již řadu let </w:t>
      </w:r>
      <w:r w:rsidR="00F362CC" w:rsidRPr="00E417BE">
        <w:rPr>
          <w:rFonts w:ascii="Arial" w:hAnsi="Arial" w:cs="Arial"/>
        </w:rPr>
        <w:t>zásadním způsobem</w:t>
      </w:r>
      <w:r w:rsidR="006722BD" w:rsidRPr="00E417BE">
        <w:rPr>
          <w:rFonts w:ascii="Arial" w:hAnsi="Arial" w:cs="Arial"/>
        </w:rPr>
        <w:t xml:space="preserve"> </w:t>
      </w:r>
      <w:r w:rsidR="00F362CC" w:rsidRPr="00E417BE">
        <w:rPr>
          <w:rFonts w:ascii="Arial" w:hAnsi="Arial" w:cs="Arial"/>
        </w:rPr>
        <w:t xml:space="preserve">formuje výuku klíčových teoretických předmětů na úrovni bakalářského, magisterského i doktorského studia fyziky </w:t>
      </w:r>
      <w:r w:rsidRPr="00E417BE">
        <w:rPr>
          <w:rFonts w:ascii="Arial" w:hAnsi="Arial" w:cs="Arial"/>
        </w:rPr>
        <w:t>na</w:t>
      </w:r>
      <w:r w:rsidR="00CD3367" w:rsidRPr="00E417BE">
        <w:rPr>
          <w:rFonts w:ascii="Arial" w:hAnsi="Arial" w:cs="Arial"/>
        </w:rPr>
        <w:t xml:space="preserve"> </w:t>
      </w:r>
      <w:r w:rsidR="00F362CC" w:rsidRPr="00E417BE">
        <w:rPr>
          <w:rFonts w:ascii="Arial" w:hAnsi="Arial" w:cs="Arial"/>
        </w:rPr>
        <w:t>Matematicko-fyzikální fakult</w:t>
      </w:r>
      <w:r w:rsidRPr="00E417BE">
        <w:rPr>
          <w:rFonts w:ascii="Arial" w:hAnsi="Arial" w:cs="Arial"/>
        </w:rPr>
        <w:t>ě</w:t>
      </w:r>
      <w:r w:rsidR="00F362CC" w:rsidRPr="00E417BE">
        <w:rPr>
          <w:rFonts w:ascii="Arial" w:hAnsi="Arial" w:cs="Arial"/>
        </w:rPr>
        <w:t xml:space="preserve"> Univerzity Karlovy. Kromě </w:t>
      </w:r>
      <w:r w:rsidRPr="00E417BE">
        <w:rPr>
          <w:rFonts w:ascii="Arial" w:hAnsi="Arial" w:cs="Arial"/>
        </w:rPr>
        <w:t xml:space="preserve">výuky </w:t>
      </w:r>
      <w:r w:rsidR="00F362CC" w:rsidRPr="00E417BE">
        <w:rPr>
          <w:rFonts w:ascii="Arial" w:hAnsi="Arial" w:cs="Arial"/>
        </w:rPr>
        <w:t xml:space="preserve">se intenzivně věnuje i popularizaci fyziky a astronomie, ať již formou přednášek pro </w:t>
      </w:r>
      <w:r w:rsidR="006E0191" w:rsidRPr="00E417BE">
        <w:rPr>
          <w:rFonts w:ascii="Arial" w:hAnsi="Arial" w:cs="Arial"/>
        </w:rPr>
        <w:t xml:space="preserve">studenty a pedagogy středních škol </w:t>
      </w:r>
      <w:r w:rsidR="00F362CC" w:rsidRPr="00E417BE">
        <w:rPr>
          <w:rFonts w:ascii="Arial" w:hAnsi="Arial" w:cs="Arial"/>
        </w:rPr>
        <w:t>i širší veřejnost, nebo překládáním vědecko-populárních knih od předních světových fyziků.</w:t>
      </w:r>
      <w:r w:rsidR="006E0191" w:rsidRPr="00E417BE">
        <w:rPr>
          <w:rFonts w:ascii="Arial" w:hAnsi="Arial" w:cs="Arial"/>
        </w:rPr>
        <w:t xml:space="preserve"> Před deseti lety vstoupil i do prostoru sociálních sítí – na YouTube lze dnes najít více než 50 jeho přednášek věnovaných moderní fyzice i její historii.</w:t>
      </w:r>
    </w:p>
    <w:p w14:paraId="3B8017B4" w14:textId="46EBB8B1" w:rsidR="006E0191" w:rsidRPr="00E417BE" w:rsidRDefault="006E0191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  <w:i/>
          <w:iCs/>
        </w:rPr>
        <w:t xml:space="preserve">„Popularizaci vědeckého poznání světa pokládám za naprosto zásadní. Je to nedělitelná součást mých aktivit spolu s vědeckým výzkumem, vysokoškolskou výukou a organizační činností na fakultě. </w:t>
      </w:r>
      <w:r w:rsidR="00C250F3" w:rsidRPr="00E417BE">
        <w:rPr>
          <w:rFonts w:ascii="Arial" w:hAnsi="Arial" w:cs="Arial"/>
          <w:i/>
          <w:iCs/>
        </w:rPr>
        <w:t>Sdělit dalším n</w:t>
      </w:r>
      <w:r w:rsidRPr="00E417BE">
        <w:rPr>
          <w:rFonts w:ascii="Arial" w:hAnsi="Arial" w:cs="Arial"/>
          <w:i/>
          <w:iCs/>
        </w:rPr>
        <w:t xml:space="preserve">ěco z mnoha zajímavých věcí, o kterých jsem se dozvěděl, </w:t>
      </w:r>
      <w:r w:rsidR="00C250F3" w:rsidRPr="00E417BE">
        <w:rPr>
          <w:rFonts w:ascii="Arial" w:hAnsi="Arial" w:cs="Arial"/>
          <w:i/>
          <w:iCs/>
        </w:rPr>
        <w:t xml:space="preserve">a </w:t>
      </w:r>
      <w:r w:rsidR="00BE4A37" w:rsidRPr="00E417BE">
        <w:rPr>
          <w:rFonts w:ascii="Arial" w:hAnsi="Arial" w:cs="Arial"/>
          <w:i/>
          <w:iCs/>
        </w:rPr>
        <w:t xml:space="preserve">přenést </w:t>
      </w:r>
      <w:r w:rsidRPr="00E417BE">
        <w:rPr>
          <w:rFonts w:ascii="Arial" w:hAnsi="Arial" w:cs="Arial"/>
          <w:i/>
          <w:iCs/>
        </w:rPr>
        <w:t>sv</w:t>
      </w:r>
      <w:r w:rsidR="00BE4A37" w:rsidRPr="00E417BE">
        <w:rPr>
          <w:rFonts w:ascii="Arial" w:hAnsi="Arial" w:cs="Arial"/>
          <w:i/>
          <w:iCs/>
        </w:rPr>
        <w:t>é n</w:t>
      </w:r>
      <w:r w:rsidRPr="00E417BE">
        <w:rPr>
          <w:rFonts w:ascii="Arial" w:hAnsi="Arial" w:cs="Arial"/>
          <w:i/>
          <w:iCs/>
        </w:rPr>
        <w:t>adšení</w:t>
      </w:r>
      <w:r w:rsidR="00BE4A37" w:rsidRPr="00E417BE">
        <w:rPr>
          <w:rFonts w:ascii="Arial" w:hAnsi="Arial" w:cs="Arial"/>
          <w:i/>
          <w:iCs/>
        </w:rPr>
        <w:t xml:space="preserve"> na někoho </w:t>
      </w:r>
      <w:r w:rsidR="00C250F3" w:rsidRPr="00E417BE">
        <w:rPr>
          <w:rFonts w:ascii="Arial" w:hAnsi="Arial" w:cs="Arial"/>
          <w:i/>
          <w:iCs/>
        </w:rPr>
        <w:t>jiného</w:t>
      </w:r>
      <w:r w:rsidRPr="00E417BE">
        <w:rPr>
          <w:rFonts w:ascii="Arial" w:hAnsi="Arial" w:cs="Arial"/>
          <w:i/>
          <w:iCs/>
        </w:rPr>
        <w:t xml:space="preserve"> beru jako závazek,“</w:t>
      </w:r>
      <w:r w:rsidRPr="00E417BE">
        <w:rPr>
          <w:rFonts w:ascii="Arial" w:hAnsi="Arial" w:cs="Arial"/>
        </w:rPr>
        <w:t xml:space="preserve"> komentuje své neakademické aktivity profesor Podolský.</w:t>
      </w:r>
    </w:p>
    <w:p w14:paraId="7190DD7E" w14:textId="7BFBABDC" w:rsidR="00CD3367" w:rsidRPr="00E417BE" w:rsidRDefault="00F362CC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>Kromě excelentních pedagogických výsledků stojí za profesorem Jiřím Podolským také výjimečná vědecká dráha. Celosvětově patří k předním expertům na Einsteinovu obecnou teorii relativity. Jeho specializací jsou přesná řešení Einsteinových gravitačních rovnic a jejich různé moderní modifikace a</w:t>
      </w:r>
      <w:r w:rsidR="00E417BE">
        <w:rPr>
          <w:rFonts w:ascii="Arial" w:hAnsi="Arial" w:cs="Arial"/>
        </w:rPr>
        <w:t> </w:t>
      </w:r>
      <w:r w:rsidRPr="00E417BE">
        <w:rPr>
          <w:rFonts w:ascii="Arial" w:hAnsi="Arial" w:cs="Arial"/>
        </w:rPr>
        <w:t xml:space="preserve">rozšíření. Do oblasti jeho zájmu spadá hlavně fyzika černých děr a gravitačních </w:t>
      </w:r>
      <w:r w:rsidRPr="00E417BE">
        <w:rPr>
          <w:rFonts w:ascii="Arial" w:hAnsi="Arial" w:cs="Arial"/>
        </w:rPr>
        <w:lastRenderedPageBreak/>
        <w:t>vln – po dlouhou dobu hypotetický typ řešení gravitačních rovnic, který se teprve před nedávnou dobou dočkal experimentální verifikace.</w:t>
      </w:r>
      <w:r w:rsidR="00CD3367" w:rsidRPr="00E417BE">
        <w:rPr>
          <w:rFonts w:ascii="Arial" w:hAnsi="Arial" w:cs="Arial"/>
        </w:rPr>
        <w:t xml:space="preserve"> Na tato témata publikoval více než 100 prací v odborných mezinárodních časopisech a s prof. </w:t>
      </w:r>
      <w:r w:rsidR="00283FC1" w:rsidRPr="00E417BE">
        <w:rPr>
          <w:rFonts w:ascii="Arial" w:hAnsi="Arial" w:cs="Arial"/>
        </w:rPr>
        <w:t>Jerry</w:t>
      </w:r>
      <w:r w:rsidR="00C250F3" w:rsidRPr="00E417BE">
        <w:rPr>
          <w:rFonts w:ascii="Arial" w:hAnsi="Arial" w:cs="Arial"/>
        </w:rPr>
        <w:t>m</w:t>
      </w:r>
      <w:r w:rsidR="00283FC1" w:rsidRPr="00E417BE">
        <w:rPr>
          <w:rFonts w:ascii="Arial" w:hAnsi="Arial" w:cs="Arial"/>
        </w:rPr>
        <w:t xml:space="preserve"> B.</w:t>
      </w:r>
      <w:r w:rsidR="008227A2">
        <w:rPr>
          <w:rFonts w:ascii="Arial" w:hAnsi="Arial" w:cs="Arial"/>
        </w:rPr>
        <w:t> </w:t>
      </w:r>
      <w:proofErr w:type="spellStart"/>
      <w:r w:rsidR="00CD3367" w:rsidRPr="00E417BE">
        <w:rPr>
          <w:rFonts w:ascii="Arial" w:hAnsi="Arial" w:cs="Arial"/>
        </w:rPr>
        <w:t>Griffithsem</w:t>
      </w:r>
      <w:proofErr w:type="spellEnd"/>
      <w:r w:rsidR="00CD3367" w:rsidRPr="00E417BE">
        <w:rPr>
          <w:rFonts w:ascii="Arial" w:hAnsi="Arial" w:cs="Arial"/>
        </w:rPr>
        <w:t xml:space="preserve"> monografii </w:t>
      </w:r>
      <w:proofErr w:type="spellStart"/>
      <w:r w:rsidR="00CD3367" w:rsidRPr="00E417BE">
        <w:rPr>
          <w:rFonts w:ascii="Arial" w:hAnsi="Arial" w:cs="Arial"/>
        </w:rPr>
        <w:t>Exact</w:t>
      </w:r>
      <w:proofErr w:type="spellEnd"/>
      <w:r w:rsidR="00CD3367" w:rsidRPr="00E417BE">
        <w:rPr>
          <w:rFonts w:ascii="Arial" w:hAnsi="Arial" w:cs="Arial"/>
        </w:rPr>
        <w:t xml:space="preserve"> </w:t>
      </w:r>
      <w:proofErr w:type="spellStart"/>
      <w:r w:rsidR="00CD3367" w:rsidRPr="00E417BE">
        <w:rPr>
          <w:rFonts w:ascii="Arial" w:hAnsi="Arial" w:cs="Arial"/>
        </w:rPr>
        <w:t>Space</w:t>
      </w:r>
      <w:proofErr w:type="spellEnd"/>
      <w:r w:rsidR="00CD3367" w:rsidRPr="00E417BE">
        <w:rPr>
          <w:rFonts w:ascii="Arial" w:hAnsi="Arial" w:cs="Arial"/>
        </w:rPr>
        <w:t xml:space="preserve">-Times in </w:t>
      </w:r>
      <w:proofErr w:type="spellStart"/>
      <w:r w:rsidR="00CD3367" w:rsidRPr="00E417BE">
        <w:rPr>
          <w:rFonts w:ascii="Arial" w:hAnsi="Arial" w:cs="Arial"/>
        </w:rPr>
        <w:t>Einstein’s</w:t>
      </w:r>
      <w:proofErr w:type="spellEnd"/>
      <w:r w:rsidR="00CD3367" w:rsidRPr="00E417BE">
        <w:rPr>
          <w:rFonts w:ascii="Arial" w:hAnsi="Arial" w:cs="Arial"/>
        </w:rPr>
        <w:t xml:space="preserve"> General Relativity, kterou vydalo prestižní vydavatelství Cambridge University </w:t>
      </w:r>
      <w:proofErr w:type="spellStart"/>
      <w:r w:rsidR="00CD3367" w:rsidRPr="00E417BE">
        <w:rPr>
          <w:rFonts w:ascii="Arial" w:hAnsi="Arial" w:cs="Arial"/>
        </w:rPr>
        <w:t>Press</w:t>
      </w:r>
      <w:proofErr w:type="spellEnd"/>
      <w:r w:rsidR="00CD3367" w:rsidRPr="00E417BE">
        <w:rPr>
          <w:rFonts w:ascii="Arial" w:hAnsi="Arial" w:cs="Arial"/>
        </w:rPr>
        <w:t>.</w:t>
      </w:r>
    </w:p>
    <w:p w14:paraId="0417FFBD" w14:textId="131C5506" w:rsidR="005D04B4" w:rsidRPr="00E417BE" w:rsidRDefault="00283FC1" w:rsidP="00E417BE">
      <w:pPr>
        <w:spacing w:line="360" w:lineRule="auto"/>
        <w:ind w:right="1134"/>
        <w:rPr>
          <w:rFonts w:ascii="Arial" w:hAnsi="Arial" w:cs="Arial"/>
          <w:b/>
          <w:bCs/>
        </w:rPr>
      </w:pPr>
      <w:r w:rsidRPr="00E417BE">
        <w:rPr>
          <w:rFonts w:ascii="Arial" w:hAnsi="Arial" w:cs="Arial"/>
          <w:b/>
          <w:bCs/>
        </w:rPr>
        <w:t>Osudová setkání</w:t>
      </w:r>
    </w:p>
    <w:p w14:paraId="6D8D7051" w14:textId="24FFC593" w:rsidR="009D6BCF" w:rsidRPr="00E417BE" w:rsidRDefault="00F362CC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 xml:space="preserve">K rozhodnutí zasvětit svůj život nejzákladnějším otázkám fyziky dospěl Jiří Podolský v relativně útlém věku. V roce </w:t>
      </w:r>
      <w:r w:rsidR="00D071CE" w:rsidRPr="00E417BE">
        <w:rPr>
          <w:rFonts w:ascii="Arial" w:hAnsi="Arial" w:cs="Arial"/>
        </w:rPr>
        <w:t xml:space="preserve">1969, kdy </w:t>
      </w:r>
      <w:r w:rsidRPr="00E417BE">
        <w:rPr>
          <w:rFonts w:ascii="Arial" w:hAnsi="Arial" w:cs="Arial"/>
        </w:rPr>
        <w:t xml:space="preserve">začal chodit </w:t>
      </w:r>
      <w:r w:rsidR="00D071CE" w:rsidRPr="00E417BE">
        <w:rPr>
          <w:rFonts w:ascii="Arial" w:hAnsi="Arial" w:cs="Arial"/>
        </w:rPr>
        <w:t xml:space="preserve">do školy, přistáli Američané na Měsíci. </w:t>
      </w:r>
      <w:r w:rsidRPr="00E417BE">
        <w:rPr>
          <w:rFonts w:ascii="Arial" w:hAnsi="Arial" w:cs="Arial"/>
        </w:rPr>
        <w:t xml:space="preserve">V té době se </w:t>
      </w:r>
      <w:r w:rsidR="009D6BCF" w:rsidRPr="00E417BE">
        <w:rPr>
          <w:rFonts w:ascii="Arial" w:hAnsi="Arial" w:cs="Arial"/>
        </w:rPr>
        <w:t xml:space="preserve">u nás </w:t>
      </w:r>
      <w:r w:rsidRPr="00E417BE">
        <w:rPr>
          <w:rFonts w:ascii="Arial" w:hAnsi="Arial" w:cs="Arial"/>
        </w:rPr>
        <w:t xml:space="preserve">také začala naplno rozjíždět normalizace, </w:t>
      </w:r>
      <w:r w:rsidR="00DE5264" w:rsidRPr="00E417BE">
        <w:rPr>
          <w:rFonts w:ascii="Arial" w:hAnsi="Arial" w:cs="Arial"/>
        </w:rPr>
        <w:t>kterou</w:t>
      </w:r>
      <w:r w:rsidR="00C250F3" w:rsidRPr="00E417BE">
        <w:rPr>
          <w:rFonts w:ascii="Arial" w:hAnsi="Arial" w:cs="Arial"/>
        </w:rPr>
        <w:t xml:space="preserve"> </w:t>
      </w:r>
      <w:r w:rsidRPr="00E417BE">
        <w:rPr>
          <w:rFonts w:ascii="Arial" w:hAnsi="Arial" w:cs="Arial"/>
        </w:rPr>
        <w:t xml:space="preserve">Jiří Podolský v rodné Mladé Boleslavi, </w:t>
      </w:r>
      <w:r w:rsidR="00DE5264" w:rsidRPr="00E417BE">
        <w:rPr>
          <w:rFonts w:ascii="Arial" w:hAnsi="Arial" w:cs="Arial"/>
        </w:rPr>
        <w:t xml:space="preserve">jež </w:t>
      </w:r>
      <w:r w:rsidR="00283FC1" w:rsidRPr="00E417BE">
        <w:rPr>
          <w:rFonts w:ascii="Arial" w:hAnsi="Arial" w:cs="Arial"/>
        </w:rPr>
        <w:t xml:space="preserve">se </w:t>
      </w:r>
      <w:r w:rsidR="009D6BCF" w:rsidRPr="00E417BE">
        <w:rPr>
          <w:rFonts w:ascii="Arial" w:hAnsi="Arial" w:cs="Arial"/>
        </w:rPr>
        <w:t xml:space="preserve">tehdy </w:t>
      </w:r>
      <w:r w:rsidR="00283FC1" w:rsidRPr="00E417BE">
        <w:rPr>
          <w:rFonts w:ascii="Arial" w:hAnsi="Arial" w:cs="Arial"/>
        </w:rPr>
        <w:t>stala</w:t>
      </w:r>
      <w:r w:rsidR="009D6BCF" w:rsidRPr="00E417BE">
        <w:rPr>
          <w:rFonts w:ascii="Arial" w:hAnsi="Arial" w:cs="Arial"/>
        </w:rPr>
        <w:t xml:space="preserve"> </w:t>
      </w:r>
      <w:r w:rsidRPr="00E417BE">
        <w:rPr>
          <w:rFonts w:ascii="Arial" w:hAnsi="Arial" w:cs="Arial"/>
        </w:rPr>
        <w:t xml:space="preserve">posádkovým městem okupační sovětské armády, vnímal velmi intenzivně. </w:t>
      </w:r>
      <w:r w:rsidR="009D6BCF" w:rsidRPr="00E417BE">
        <w:rPr>
          <w:rFonts w:ascii="Arial" w:hAnsi="Arial" w:cs="Arial"/>
        </w:rPr>
        <w:t>I proto se podle svých slov m</w:t>
      </w:r>
      <w:r w:rsidR="00D071CE" w:rsidRPr="00E417BE">
        <w:rPr>
          <w:rFonts w:ascii="Arial" w:hAnsi="Arial" w:cs="Arial"/>
        </w:rPr>
        <w:t>ožná</w:t>
      </w:r>
      <w:r w:rsidR="009D6BCF" w:rsidRPr="00E417BE">
        <w:rPr>
          <w:rFonts w:ascii="Arial" w:hAnsi="Arial" w:cs="Arial"/>
        </w:rPr>
        <w:t xml:space="preserve"> </w:t>
      </w:r>
      <w:r w:rsidR="00C250F3" w:rsidRPr="00E417BE">
        <w:rPr>
          <w:rFonts w:ascii="Arial" w:hAnsi="Arial" w:cs="Arial"/>
        </w:rPr>
        <w:t>u</w:t>
      </w:r>
      <w:r w:rsidR="00283FC1" w:rsidRPr="00E417BE">
        <w:rPr>
          <w:rFonts w:ascii="Arial" w:hAnsi="Arial" w:cs="Arial"/>
        </w:rPr>
        <w:t xml:space="preserve">ž </w:t>
      </w:r>
      <w:r w:rsidR="009D6BCF" w:rsidRPr="00E417BE">
        <w:rPr>
          <w:rFonts w:ascii="Arial" w:hAnsi="Arial" w:cs="Arial"/>
        </w:rPr>
        <w:t xml:space="preserve">tenkrát </w:t>
      </w:r>
      <w:r w:rsidR="00D071CE" w:rsidRPr="00E417BE">
        <w:rPr>
          <w:rFonts w:ascii="Arial" w:hAnsi="Arial" w:cs="Arial"/>
        </w:rPr>
        <w:t>př</w:t>
      </w:r>
      <w:r w:rsidR="009D6BCF" w:rsidRPr="00E417BE">
        <w:rPr>
          <w:rFonts w:ascii="Arial" w:hAnsi="Arial" w:cs="Arial"/>
        </w:rPr>
        <w:t>i</w:t>
      </w:r>
      <w:r w:rsidR="00D071CE" w:rsidRPr="00E417BE">
        <w:rPr>
          <w:rFonts w:ascii="Arial" w:hAnsi="Arial" w:cs="Arial"/>
        </w:rPr>
        <w:t>klon</w:t>
      </w:r>
      <w:r w:rsidR="009D6BCF" w:rsidRPr="00E417BE">
        <w:rPr>
          <w:rFonts w:ascii="Arial" w:hAnsi="Arial" w:cs="Arial"/>
        </w:rPr>
        <w:t xml:space="preserve">il </w:t>
      </w:r>
      <w:r w:rsidR="00D071CE" w:rsidRPr="00E417BE">
        <w:rPr>
          <w:rFonts w:ascii="Arial" w:hAnsi="Arial" w:cs="Arial"/>
        </w:rPr>
        <w:t>k „vesmírným“, neideologickým a</w:t>
      </w:r>
      <w:r w:rsidR="008227A2">
        <w:rPr>
          <w:rFonts w:ascii="Arial" w:hAnsi="Arial" w:cs="Arial"/>
        </w:rPr>
        <w:t> </w:t>
      </w:r>
      <w:r w:rsidR="00D071CE" w:rsidRPr="00E417BE">
        <w:rPr>
          <w:rFonts w:ascii="Arial" w:hAnsi="Arial" w:cs="Arial"/>
        </w:rPr>
        <w:t xml:space="preserve">nadčasovým otázkám poznání, </w:t>
      </w:r>
      <w:r w:rsidR="00DE5264" w:rsidRPr="00E417BE">
        <w:rPr>
          <w:rFonts w:ascii="Arial" w:hAnsi="Arial" w:cs="Arial"/>
        </w:rPr>
        <w:t xml:space="preserve">které </w:t>
      </w:r>
      <w:r w:rsidR="00D071CE" w:rsidRPr="00E417BE">
        <w:rPr>
          <w:rFonts w:ascii="Arial" w:hAnsi="Arial" w:cs="Arial"/>
        </w:rPr>
        <w:t>zkoumá astronomie a fyzika</w:t>
      </w:r>
      <w:r w:rsidR="009D6BCF" w:rsidRPr="00E417BE">
        <w:rPr>
          <w:rFonts w:ascii="Arial" w:hAnsi="Arial" w:cs="Arial"/>
        </w:rPr>
        <w:t>.</w:t>
      </w:r>
    </w:p>
    <w:p w14:paraId="49FC448B" w14:textId="79EF5503" w:rsidR="009D6BCF" w:rsidRPr="00E417BE" w:rsidRDefault="00D071CE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 xml:space="preserve">Zcela zásadní a osudové pro </w:t>
      </w:r>
      <w:r w:rsidR="009D6BCF" w:rsidRPr="00E417BE">
        <w:rPr>
          <w:rFonts w:ascii="Arial" w:hAnsi="Arial" w:cs="Arial"/>
        </w:rPr>
        <w:t xml:space="preserve">něj </w:t>
      </w:r>
      <w:r w:rsidRPr="00E417BE">
        <w:rPr>
          <w:rFonts w:ascii="Arial" w:hAnsi="Arial" w:cs="Arial"/>
        </w:rPr>
        <w:t>bylo</w:t>
      </w:r>
      <w:r w:rsidR="00283FC1" w:rsidRPr="00E417BE">
        <w:rPr>
          <w:rFonts w:ascii="Arial" w:hAnsi="Arial" w:cs="Arial"/>
        </w:rPr>
        <w:t xml:space="preserve"> koncem 70. let</w:t>
      </w:r>
      <w:r w:rsidRPr="00E417BE">
        <w:rPr>
          <w:rFonts w:ascii="Arial" w:hAnsi="Arial" w:cs="Arial"/>
        </w:rPr>
        <w:t xml:space="preserve"> setkání s Dobroslavem Srncem. </w:t>
      </w:r>
      <w:r w:rsidR="009D6BCF" w:rsidRPr="00E417BE">
        <w:rPr>
          <w:rFonts w:ascii="Arial" w:hAnsi="Arial" w:cs="Arial"/>
        </w:rPr>
        <w:t xml:space="preserve">Ten </w:t>
      </w:r>
      <w:r w:rsidRPr="00E417BE">
        <w:rPr>
          <w:rFonts w:ascii="Arial" w:hAnsi="Arial" w:cs="Arial"/>
        </w:rPr>
        <w:t>s</w:t>
      </w:r>
      <w:r w:rsidR="009D6BCF" w:rsidRPr="00E417BE">
        <w:rPr>
          <w:rFonts w:ascii="Arial" w:hAnsi="Arial" w:cs="Arial"/>
        </w:rPr>
        <w:t>e</w:t>
      </w:r>
      <w:r w:rsidRPr="00E417BE">
        <w:rPr>
          <w:rFonts w:ascii="Arial" w:hAnsi="Arial" w:cs="Arial"/>
        </w:rPr>
        <w:t xml:space="preserve"> středoškolským profesorem Hylmarem zřídi</w:t>
      </w:r>
      <w:r w:rsidR="009D6BCF" w:rsidRPr="00E417BE">
        <w:rPr>
          <w:rFonts w:ascii="Arial" w:hAnsi="Arial" w:cs="Arial"/>
        </w:rPr>
        <w:t xml:space="preserve">l </w:t>
      </w:r>
      <w:r w:rsidR="00283FC1" w:rsidRPr="00E417BE">
        <w:rPr>
          <w:rFonts w:ascii="Arial" w:hAnsi="Arial" w:cs="Arial"/>
        </w:rPr>
        <w:t xml:space="preserve">v Mladé Boleslavi </w:t>
      </w:r>
      <w:r w:rsidRPr="00E417BE">
        <w:rPr>
          <w:rFonts w:ascii="Arial" w:hAnsi="Arial" w:cs="Arial"/>
        </w:rPr>
        <w:t xml:space="preserve">astronomický kroužek. </w:t>
      </w:r>
      <w:r w:rsidR="00283FC1" w:rsidRPr="00E417BE">
        <w:rPr>
          <w:rFonts w:ascii="Arial" w:hAnsi="Arial" w:cs="Arial"/>
        </w:rPr>
        <w:t>A d</w:t>
      </w:r>
      <w:r w:rsidR="009D6BCF" w:rsidRPr="00E417BE">
        <w:rPr>
          <w:rFonts w:ascii="Arial" w:hAnsi="Arial" w:cs="Arial"/>
        </w:rPr>
        <w:t xml:space="preserve">íky </w:t>
      </w:r>
      <w:r w:rsidRPr="00E417BE">
        <w:rPr>
          <w:rFonts w:ascii="Arial" w:hAnsi="Arial" w:cs="Arial"/>
        </w:rPr>
        <w:t xml:space="preserve">Srncovi </w:t>
      </w:r>
      <w:r w:rsidR="009D6BCF" w:rsidRPr="00E417BE">
        <w:rPr>
          <w:rFonts w:ascii="Arial" w:hAnsi="Arial" w:cs="Arial"/>
        </w:rPr>
        <w:t xml:space="preserve">se </w:t>
      </w:r>
      <w:r w:rsidR="00283FC1" w:rsidRPr="00E417BE">
        <w:rPr>
          <w:rFonts w:ascii="Arial" w:hAnsi="Arial" w:cs="Arial"/>
        </w:rPr>
        <w:t xml:space="preserve">Jiří Podolský stal také </w:t>
      </w:r>
      <w:r w:rsidR="009D6BCF" w:rsidRPr="00E417BE">
        <w:rPr>
          <w:rFonts w:ascii="Arial" w:hAnsi="Arial" w:cs="Arial"/>
        </w:rPr>
        <w:t>s</w:t>
      </w:r>
      <w:r w:rsidRPr="00E417BE">
        <w:rPr>
          <w:rFonts w:ascii="Arial" w:hAnsi="Arial" w:cs="Arial"/>
        </w:rPr>
        <w:t>tážistou</w:t>
      </w:r>
      <w:r w:rsidR="009D6BCF" w:rsidRPr="00E417BE">
        <w:rPr>
          <w:rFonts w:ascii="Arial" w:hAnsi="Arial" w:cs="Arial"/>
        </w:rPr>
        <w:t xml:space="preserve"> u</w:t>
      </w:r>
      <w:r w:rsidR="00E417BE">
        <w:rPr>
          <w:rFonts w:ascii="Arial" w:hAnsi="Arial" w:cs="Arial"/>
        </w:rPr>
        <w:t> </w:t>
      </w:r>
      <w:r w:rsidRPr="00E417BE">
        <w:rPr>
          <w:rFonts w:ascii="Arial" w:hAnsi="Arial" w:cs="Arial"/>
        </w:rPr>
        <w:t xml:space="preserve">docenta Josipa </w:t>
      </w:r>
      <w:proofErr w:type="spellStart"/>
      <w:r w:rsidRPr="00E417BE">
        <w:rPr>
          <w:rFonts w:ascii="Arial" w:hAnsi="Arial" w:cs="Arial"/>
        </w:rPr>
        <w:t>Kleczka</w:t>
      </w:r>
      <w:proofErr w:type="spellEnd"/>
      <w:r w:rsidR="009D6BCF" w:rsidRPr="00E417BE">
        <w:rPr>
          <w:rFonts w:ascii="Arial" w:hAnsi="Arial" w:cs="Arial"/>
        </w:rPr>
        <w:t xml:space="preserve"> v</w:t>
      </w:r>
      <w:r w:rsidRPr="00E417BE">
        <w:rPr>
          <w:rFonts w:ascii="Arial" w:hAnsi="Arial" w:cs="Arial"/>
        </w:rPr>
        <w:t xml:space="preserve"> Astronomick</w:t>
      </w:r>
      <w:r w:rsidR="009D6BCF" w:rsidRPr="00E417BE">
        <w:rPr>
          <w:rFonts w:ascii="Arial" w:hAnsi="Arial" w:cs="Arial"/>
        </w:rPr>
        <w:t>é</w:t>
      </w:r>
      <w:r w:rsidR="00595715" w:rsidRPr="00E417BE">
        <w:rPr>
          <w:rFonts w:ascii="Arial" w:hAnsi="Arial" w:cs="Arial"/>
        </w:rPr>
        <w:t>m</w:t>
      </w:r>
      <w:r w:rsidRPr="00E417BE">
        <w:rPr>
          <w:rFonts w:ascii="Arial" w:hAnsi="Arial" w:cs="Arial"/>
        </w:rPr>
        <w:t xml:space="preserve"> </w:t>
      </w:r>
      <w:r w:rsidR="00595715" w:rsidRPr="00E417BE">
        <w:rPr>
          <w:rFonts w:ascii="Arial" w:hAnsi="Arial" w:cs="Arial"/>
        </w:rPr>
        <w:t>ústavu</w:t>
      </w:r>
      <w:r w:rsidRPr="00E417BE">
        <w:rPr>
          <w:rFonts w:ascii="Arial" w:hAnsi="Arial" w:cs="Arial"/>
        </w:rPr>
        <w:t xml:space="preserve"> v</w:t>
      </w:r>
      <w:r w:rsidR="009D6BCF" w:rsidRPr="00E417BE">
        <w:rPr>
          <w:rFonts w:ascii="Arial" w:hAnsi="Arial" w:cs="Arial"/>
        </w:rPr>
        <w:t> </w:t>
      </w:r>
      <w:r w:rsidRPr="00E417BE">
        <w:rPr>
          <w:rFonts w:ascii="Arial" w:hAnsi="Arial" w:cs="Arial"/>
        </w:rPr>
        <w:t>Ondřejově</w:t>
      </w:r>
      <w:r w:rsidR="009D6BCF" w:rsidRPr="00E417BE">
        <w:rPr>
          <w:rFonts w:ascii="Arial" w:hAnsi="Arial" w:cs="Arial"/>
        </w:rPr>
        <w:t>. T</w:t>
      </w:r>
      <w:r w:rsidR="00595715" w:rsidRPr="00E417BE">
        <w:rPr>
          <w:rFonts w:ascii="Arial" w:hAnsi="Arial" w:cs="Arial"/>
        </w:rPr>
        <w:t>o</w:t>
      </w:r>
      <w:r w:rsidR="009D6BCF" w:rsidRPr="00E417BE">
        <w:rPr>
          <w:rFonts w:ascii="Arial" w:hAnsi="Arial" w:cs="Arial"/>
        </w:rPr>
        <w:t xml:space="preserve"> </w:t>
      </w:r>
      <w:r w:rsidRPr="00E417BE">
        <w:rPr>
          <w:rFonts w:ascii="Arial" w:hAnsi="Arial" w:cs="Arial"/>
        </w:rPr>
        <w:t>určil</w:t>
      </w:r>
      <w:r w:rsidR="002A7321" w:rsidRPr="00E417BE">
        <w:rPr>
          <w:rFonts w:ascii="Arial" w:hAnsi="Arial" w:cs="Arial"/>
        </w:rPr>
        <w:t>o</w:t>
      </w:r>
      <w:r w:rsidRPr="00E417BE">
        <w:rPr>
          <w:rFonts w:ascii="Arial" w:hAnsi="Arial" w:cs="Arial"/>
        </w:rPr>
        <w:t xml:space="preserve"> </w:t>
      </w:r>
      <w:r w:rsidR="009D6BCF" w:rsidRPr="00E417BE">
        <w:rPr>
          <w:rFonts w:ascii="Arial" w:hAnsi="Arial" w:cs="Arial"/>
        </w:rPr>
        <w:t>jeho</w:t>
      </w:r>
      <w:r w:rsidRPr="00E417BE">
        <w:rPr>
          <w:rFonts w:ascii="Arial" w:hAnsi="Arial" w:cs="Arial"/>
        </w:rPr>
        <w:t xml:space="preserve"> další profesní i osobní život. </w:t>
      </w:r>
    </w:p>
    <w:p w14:paraId="47DE4BE9" w14:textId="4D92FEB3" w:rsidR="00D071CE" w:rsidRPr="00E417BE" w:rsidRDefault="00BE4A37" w:rsidP="00E417BE">
      <w:pPr>
        <w:spacing w:line="360" w:lineRule="auto"/>
        <w:ind w:right="1134"/>
        <w:rPr>
          <w:rFonts w:ascii="Arial" w:hAnsi="Arial" w:cs="Arial"/>
          <w:b/>
          <w:bCs/>
        </w:rPr>
      </w:pPr>
      <w:r w:rsidRPr="00E417BE">
        <w:rPr>
          <w:rFonts w:ascii="Arial" w:hAnsi="Arial" w:cs="Arial"/>
          <w:b/>
          <w:bCs/>
        </w:rPr>
        <w:t>Učí stále velmi rád</w:t>
      </w:r>
    </w:p>
    <w:p w14:paraId="36130A9A" w14:textId="7E5F5DBB" w:rsidR="00D071CE" w:rsidRPr="00E417BE" w:rsidRDefault="009D6BCF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 xml:space="preserve">Profesor Podolský </w:t>
      </w:r>
      <w:r w:rsidR="00D071CE" w:rsidRPr="00E417BE">
        <w:rPr>
          <w:rFonts w:ascii="Arial" w:hAnsi="Arial" w:cs="Arial"/>
        </w:rPr>
        <w:t xml:space="preserve">učí </w:t>
      </w:r>
      <w:r w:rsidRPr="00E417BE">
        <w:rPr>
          <w:rFonts w:ascii="Arial" w:hAnsi="Arial" w:cs="Arial"/>
        </w:rPr>
        <w:t>ji</w:t>
      </w:r>
      <w:r w:rsidR="00D071CE" w:rsidRPr="00E417BE">
        <w:rPr>
          <w:rFonts w:ascii="Arial" w:hAnsi="Arial" w:cs="Arial"/>
        </w:rPr>
        <w:t xml:space="preserve">ž dlouho a </w:t>
      </w:r>
      <w:r w:rsidR="00283FC1" w:rsidRPr="00E417BE">
        <w:rPr>
          <w:rFonts w:ascii="Arial" w:hAnsi="Arial" w:cs="Arial"/>
        </w:rPr>
        <w:t xml:space="preserve">stále učí </w:t>
      </w:r>
      <w:r w:rsidR="00D071CE" w:rsidRPr="00E417BE">
        <w:rPr>
          <w:rFonts w:ascii="Arial" w:hAnsi="Arial" w:cs="Arial"/>
        </w:rPr>
        <w:t xml:space="preserve">velmi rád. </w:t>
      </w:r>
      <w:r w:rsidRPr="00E417BE">
        <w:rPr>
          <w:rFonts w:ascii="Arial" w:hAnsi="Arial" w:cs="Arial"/>
          <w:i/>
          <w:iCs/>
        </w:rPr>
        <w:t>„</w:t>
      </w:r>
      <w:r w:rsidR="00D071CE" w:rsidRPr="00E417BE">
        <w:rPr>
          <w:rFonts w:ascii="Arial" w:hAnsi="Arial" w:cs="Arial"/>
          <w:i/>
          <w:iCs/>
        </w:rPr>
        <w:t>Neumím to přesně spočítat, ale odhad</w:t>
      </w:r>
      <w:r w:rsidR="00F86DB7" w:rsidRPr="00E417BE">
        <w:rPr>
          <w:rFonts w:ascii="Arial" w:hAnsi="Arial" w:cs="Arial"/>
          <w:i/>
          <w:iCs/>
        </w:rPr>
        <w:t>uji</w:t>
      </w:r>
      <w:r w:rsidR="00D071CE" w:rsidRPr="00E417BE">
        <w:rPr>
          <w:rFonts w:ascii="Arial" w:hAnsi="Arial" w:cs="Arial"/>
          <w:i/>
          <w:iCs/>
        </w:rPr>
        <w:t>, že pokud jsem každý rok učil mnoho desítek studentů a</w:t>
      </w:r>
      <w:r w:rsidR="008227A2">
        <w:rPr>
          <w:rFonts w:ascii="Arial" w:hAnsi="Arial" w:cs="Arial"/>
          <w:i/>
          <w:iCs/>
        </w:rPr>
        <w:t> </w:t>
      </w:r>
      <w:r w:rsidR="00D071CE" w:rsidRPr="00E417BE">
        <w:rPr>
          <w:rFonts w:ascii="Arial" w:hAnsi="Arial" w:cs="Arial"/>
          <w:i/>
          <w:iCs/>
        </w:rPr>
        <w:t xml:space="preserve">učím přes 30 let, </w:t>
      </w:r>
      <w:r w:rsidR="00F86DB7" w:rsidRPr="00E417BE">
        <w:rPr>
          <w:rFonts w:ascii="Arial" w:hAnsi="Arial" w:cs="Arial"/>
          <w:i/>
          <w:iCs/>
        </w:rPr>
        <w:t xml:space="preserve">ovlivnil </w:t>
      </w:r>
      <w:r w:rsidR="00D071CE" w:rsidRPr="00E417BE">
        <w:rPr>
          <w:rFonts w:ascii="Arial" w:hAnsi="Arial" w:cs="Arial"/>
          <w:i/>
          <w:iCs/>
        </w:rPr>
        <w:t>jsem</w:t>
      </w:r>
      <w:r w:rsidR="00F86DB7" w:rsidRPr="00E417BE">
        <w:rPr>
          <w:rFonts w:ascii="Arial" w:hAnsi="Arial" w:cs="Arial"/>
          <w:i/>
          <w:iCs/>
        </w:rPr>
        <w:t xml:space="preserve"> </w:t>
      </w:r>
      <w:r w:rsidR="00D071CE" w:rsidRPr="00E417BE">
        <w:rPr>
          <w:rFonts w:ascii="Arial" w:hAnsi="Arial" w:cs="Arial"/>
          <w:i/>
          <w:iCs/>
        </w:rPr>
        <w:t xml:space="preserve">během své pedagogické kariéry </w:t>
      </w:r>
      <w:r w:rsidR="00F86DB7" w:rsidRPr="00E417BE">
        <w:rPr>
          <w:rFonts w:ascii="Arial" w:hAnsi="Arial" w:cs="Arial"/>
          <w:i/>
          <w:iCs/>
        </w:rPr>
        <w:t xml:space="preserve">několik tisíc </w:t>
      </w:r>
      <w:r w:rsidR="00DE5264" w:rsidRPr="00E417BE">
        <w:rPr>
          <w:rFonts w:ascii="Arial" w:hAnsi="Arial" w:cs="Arial"/>
          <w:i/>
          <w:iCs/>
        </w:rPr>
        <w:t>mladých lidí</w:t>
      </w:r>
      <w:r w:rsidRPr="00E417BE">
        <w:rPr>
          <w:rFonts w:ascii="Arial" w:hAnsi="Arial" w:cs="Arial"/>
          <w:i/>
          <w:iCs/>
        </w:rPr>
        <w:t>,“</w:t>
      </w:r>
      <w:r w:rsidRPr="00E417BE">
        <w:rPr>
          <w:rFonts w:ascii="Arial" w:hAnsi="Arial" w:cs="Arial"/>
        </w:rPr>
        <w:t xml:space="preserve"> říká</w:t>
      </w:r>
      <w:r w:rsidR="00D071CE" w:rsidRPr="00E417BE">
        <w:rPr>
          <w:rFonts w:ascii="Arial" w:hAnsi="Arial" w:cs="Arial"/>
        </w:rPr>
        <w:t>.</w:t>
      </w:r>
    </w:p>
    <w:p w14:paraId="1E39A565" w14:textId="58107C12" w:rsidR="00F86DB7" w:rsidRPr="00E417BE" w:rsidRDefault="00F86DB7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 xml:space="preserve">Jeho přednášky jsou mezi studenty velmi oblíbené a vysoce hodnocené. I proto, že profesor Podolský má vše pečlivě připravené, aby výklad měl jasnou strukturu a důkazy a výpočty byly co nejpřehlednější. </w:t>
      </w:r>
      <w:r w:rsidRPr="00E417BE">
        <w:rPr>
          <w:rFonts w:ascii="Arial" w:hAnsi="Arial" w:cs="Arial"/>
          <w:i/>
          <w:iCs/>
        </w:rPr>
        <w:t xml:space="preserve">„Používám zápis vzorců, který je rigorózní, ale nikoli zbytečně složitý. Osvědčilo se mi dělat různé improvizované odbočky do historie a filozofie vědy. Studenti oceňují i jasný, zřetelný a emotivní přednes, tedy rétorické schopnosti. K tomu jsem se </w:t>
      </w:r>
      <w:r w:rsidR="00DE5264" w:rsidRPr="00E417BE">
        <w:rPr>
          <w:rFonts w:ascii="Arial" w:hAnsi="Arial" w:cs="Arial"/>
          <w:i/>
          <w:iCs/>
        </w:rPr>
        <w:t xml:space="preserve">ovšem </w:t>
      </w:r>
      <w:r w:rsidRPr="00E417BE">
        <w:rPr>
          <w:rFonts w:ascii="Arial" w:hAnsi="Arial" w:cs="Arial"/>
          <w:i/>
          <w:iCs/>
        </w:rPr>
        <w:t>dopracoval až desetiletími pedagogické praxe. Ve skutečnosti jsem ‚přeučený introvert‘,“</w:t>
      </w:r>
      <w:r w:rsidRPr="00E417BE">
        <w:rPr>
          <w:rFonts w:ascii="Arial" w:hAnsi="Arial" w:cs="Arial"/>
        </w:rPr>
        <w:t xml:space="preserve"> </w:t>
      </w:r>
      <w:r w:rsidR="00BE4A37" w:rsidRPr="00E417BE">
        <w:rPr>
          <w:rFonts w:ascii="Arial" w:hAnsi="Arial" w:cs="Arial"/>
        </w:rPr>
        <w:t xml:space="preserve">popisuje základní stavební kameny </w:t>
      </w:r>
      <w:r w:rsidRPr="00E417BE">
        <w:rPr>
          <w:rFonts w:ascii="Arial" w:hAnsi="Arial" w:cs="Arial"/>
        </w:rPr>
        <w:t>své výuky.</w:t>
      </w:r>
    </w:p>
    <w:p w14:paraId="138A9170" w14:textId="440B9D35" w:rsidR="00D071CE" w:rsidRPr="00E417BE" w:rsidRDefault="002D585F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>O další osudy svých studentů se zajímá, zvláště pak o k</w:t>
      </w:r>
      <w:r w:rsidR="009D6BCF" w:rsidRPr="00E417BE">
        <w:rPr>
          <w:rFonts w:ascii="Arial" w:hAnsi="Arial" w:cs="Arial"/>
        </w:rPr>
        <w:t xml:space="preserve">ariéry svých doktorandů. Dva z nich </w:t>
      </w:r>
      <w:r w:rsidR="00D071CE" w:rsidRPr="00E417BE">
        <w:rPr>
          <w:rFonts w:ascii="Arial" w:hAnsi="Arial" w:cs="Arial"/>
        </w:rPr>
        <w:t xml:space="preserve">jsou </w:t>
      </w:r>
      <w:r w:rsidRPr="00E417BE">
        <w:rPr>
          <w:rFonts w:ascii="Arial" w:hAnsi="Arial" w:cs="Arial"/>
        </w:rPr>
        <w:t xml:space="preserve">nyní již </w:t>
      </w:r>
      <w:r w:rsidR="009D6BCF" w:rsidRPr="00E417BE">
        <w:rPr>
          <w:rFonts w:ascii="Arial" w:hAnsi="Arial" w:cs="Arial"/>
        </w:rPr>
        <w:t xml:space="preserve">jeho </w:t>
      </w:r>
      <w:r w:rsidR="00D071CE" w:rsidRPr="00E417BE">
        <w:rPr>
          <w:rFonts w:ascii="Arial" w:hAnsi="Arial" w:cs="Arial"/>
        </w:rPr>
        <w:t xml:space="preserve">kolegy </w:t>
      </w:r>
      <w:r w:rsidRPr="00E417BE">
        <w:rPr>
          <w:rFonts w:ascii="Arial" w:hAnsi="Arial" w:cs="Arial"/>
        </w:rPr>
        <w:t>v</w:t>
      </w:r>
      <w:r w:rsidR="00D071CE" w:rsidRPr="00E417BE">
        <w:rPr>
          <w:rFonts w:ascii="Arial" w:hAnsi="Arial" w:cs="Arial"/>
        </w:rPr>
        <w:t xml:space="preserve"> Ústavu teoretické fyziky </w:t>
      </w:r>
      <w:r w:rsidRPr="00E417BE">
        <w:rPr>
          <w:rFonts w:ascii="Arial" w:hAnsi="Arial" w:cs="Arial"/>
        </w:rPr>
        <w:t xml:space="preserve">MFF </w:t>
      </w:r>
      <w:r w:rsidR="00D071CE" w:rsidRPr="00E417BE">
        <w:rPr>
          <w:rFonts w:ascii="Arial" w:hAnsi="Arial" w:cs="Arial"/>
        </w:rPr>
        <w:t xml:space="preserve">a věnují se </w:t>
      </w:r>
      <w:r w:rsidR="00D071CE" w:rsidRPr="00E417BE">
        <w:rPr>
          <w:rFonts w:ascii="Arial" w:hAnsi="Arial" w:cs="Arial"/>
        </w:rPr>
        <w:lastRenderedPageBreak/>
        <w:t xml:space="preserve">podobným tématům jako </w:t>
      </w:r>
      <w:r w:rsidR="009D6BCF" w:rsidRPr="00E417BE">
        <w:rPr>
          <w:rFonts w:ascii="Arial" w:hAnsi="Arial" w:cs="Arial"/>
        </w:rPr>
        <w:t>on</w:t>
      </w:r>
      <w:r w:rsidR="00D071CE" w:rsidRPr="00E417BE">
        <w:rPr>
          <w:rFonts w:ascii="Arial" w:hAnsi="Arial" w:cs="Arial"/>
        </w:rPr>
        <w:t xml:space="preserve">, </w:t>
      </w:r>
      <w:r w:rsidR="009D6BCF" w:rsidRPr="00E417BE">
        <w:rPr>
          <w:rFonts w:ascii="Arial" w:hAnsi="Arial" w:cs="Arial"/>
        </w:rPr>
        <w:t xml:space="preserve">ti ostatní </w:t>
      </w:r>
      <w:r w:rsidR="00D071CE" w:rsidRPr="00E417BE">
        <w:rPr>
          <w:rFonts w:ascii="Arial" w:hAnsi="Arial" w:cs="Arial"/>
        </w:rPr>
        <w:t>odešli do komerční sféry pojišťovnictví a</w:t>
      </w:r>
      <w:r w:rsidR="00E417BE">
        <w:rPr>
          <w:rFonts w:ascii="Arial" w:hAnsi="Arial" w:cs="Arial"/>
        </w:rPr>
        <w:t> </w:t>
      </w:r>
      <w:r w:rsidR="00D071CE" w:rsidRPr="00E417BE">
        <w:rPr>
          <w:rFonts w:ascii="Arial" w:hAnsi="Arial" w:cs="Arial"/>
        </w:rPr>
        <w:t>finančnictví.</w:t>
      </w:r>
    </w:p>
    <w:p w14:paraId="4BFB3DBC" w14:textId="2CF8BE55" w:rsidR="00F534CF" w:rsidRPr="00E417BE" w:rsidRDefault="00283FC1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>Pokud by měl s</w:t>
      </w:r>
      <w:r w:rsidR="00D071CE" w:rsidRPr="00E417BE">
        <w:rPr>
          <w:rFonts w:ascii="Arial" w:hAnsi="Arial" w:cs="Arial"/>
        </w:rPr>
        <w:t xml:space="preserve">oučasným studentům nesnadného studia na </w:t>
      </w:r>
      <w:r w:rsidR="00731609" w:rsidRPr="00E417BE">
        <w:rPr>
          <w:rFonts w:ascii="Arial" w:hAnsi="Arial" w:cs="Arial"/>
        </w:rPr>
        <w:t>m</w:t>
      </w:r>
      <w:r w:rsidR="00D071CE" w:rsidRPr="00E417BE">
        <w:rPr>
          <w:rFonts w:ascii="Arial" w:hAnsi="Arial" w:cs="Arial"/>
        </w:rPr>
        <w:t>atfyzu</w:t>
      </w:r>
      <w:r w:rsidRPr="00E417BE">
        <w:rPr>
          <w:rFonts w:ascii="Arial" w:hAnsi="Arial" w:cs="Arial"/>
        </w:rPr>
        <w:t xml:space="preserve"> něco poradit, pak především to, aby s</w:t>
      </w:r>
      <w:r w:rsidR="00D071CE" w:rsidRPr="00E417BE">
        <w:rPr>
          <w:rFonts w:ascii="Arial" w:hAnsi="Arial" w:cs="Arial"/>
        </w:rPr>
        <w:t>e nevzd</w:t>
      </w:r>
      <w:r w:rsidRPr="00E417BE">
        <w:rPr>
          <w:rFonts w:ascii="Arial" w:hAnsi="Arial" w:cs="Arial"/>
        </w:rPr>
        <w:t xml:space="preserve">ávali a </w:t>
      </w:r>
      <w:r w:rsidR="00D071CE" w:rsidRPr="00E417BE">
        <w:rPr>
          <w:rFonts w:ascii="Arial" w:hAnsi="Arial" w:cs="Arial"/>
        </w:rPr>
        <w:t>bojova</w:t>
      </w:r>
      <w:r w:rsidRPr="00E417BE">
        <w:rPr>
          <w:rFonts w:ascii="Arial" w:hAnsi="Arial" w:cs="Arial"/>
        </w:rPr>
        <w:t>li</w:t>
      </w:r>
      <w:r w:rsidR="00D071CE" w:rsidRPr="00E417BE">
        <w:rPr>
          <w:rFonts w:ascii="Arial" w:hAnsi="Arial" w:cs="Arial"/>
        </w:rPr>
        <w:t xml:space="preserve">, i když přijdou nesnáze. </w:t>
      </w:r>
      <w:r w:rsidRPr="00E417BE">
        <w:rPr>
          <w:rFonts w:ascii="Arial" w:hAnsi="Arial" w:cs="Arial"/>
          <w:i/>
          <w:iCs/>
        </w:rPr>
        <w:t>„Díky v</w:t>
      </w:r>
      <w:r w:rsidR="00D071CE" w:rsidRPr="00E417BE">
        <w:rPr>
          <w:rFonts w:ascii="Arial" w:hAnsi="Arial" w:cs="Arial"/>
          <w:i/>
          <w:iCs/>
        </w:rPr>
        <w:t>ytrvalost</w:t>
      </w:r>
      <w:r w:rsidRPr="00E417BE">
        <w:rPr>
          <w:rFonts w:ascii="Arial" w:hAnsi="Arial" w:cs="Arial"/>
          <w:i/>
          <w:iCs/>
        </w:rPr>
        <w:t>i</w:t>
      </w:r>
      <w:r w:rsidR="00D071CE" w:rsidRPr="00E417BE">
        <w:rPr>
          <w:rFonts w:ascii="Arial" w:hAnsi="Arial" w:cs="Arial"/>
          <w:i/>
          <w:iCs/>
        </w:rPr>
        <w:t>, cílevědomost</w:t>
      </w:r>
      <w:r w:rsidRPr="00E417BE">
        <w:rPr>
          <w:rFonts w:ascii="Arial" w:hAnsi="Arial" w:cs="Arial"/>
          <w:i/>
          <w:iCs/>
        </w:rPr>
        <w:t>i</w:t>
      </w:r>
      <w:r w:rsidR="00D071CE" w:rsidRPr="00E417BE">
        <w:rPr>
          <w:rFonts w:ascii="Arial" w:hAnsi="Arial" w:cs="Arial"/>
          <w:i/>
          <w:iCs/>
        </w:rPr>
        <w:t>, tvrd</w:t>
      </w:r>
      <w:r w:rsidRPr="00E417BE">
        <w:rPr>
          <w:rFonts w:ascii="Arial" w:hAnsi="Arial" w:cs="Arial"/>
          <w:i/>
          <w:iCs/>
        </w:rPr>
        <w:t>é</w:t>
      </w:r>
      <w:r w:rsidR="00D071CE" w:rsidRPr="00E417BE">
        <w:rPr>
          <w:rFonts w:ascii="Arial" w:hAnsi="Arial" w:cs="Arial"/>
          <w:i/>
          <w:iCs/>
        </w:rPr>
        <w:t xml:space="preserve"> a poctiv</w:t>
      </w:r>
      <w:r w:rsidRPr="00E417BE">
        <w:rPr>
          <w:rFonts w:ascii="Arial" w:hAnsi="Arial" w:cs="Arial"/>
          <w:i/>
          <w:iCs/>
        </w:rPr>
        <w:t>é</w:t>
      </w:r>
      <w:r w:rsidR="00D071CE" w:rsidRPr="00E417BE">
        <w:rPr>
          <w:rFonts w:ascii="Arial" w:hAnsi="Arial" w:cs="Arial"/>
          <w:i/>
          <w:iCs/>
        </w:rPr>
        <w:t xml:space="preserve"> prác</w:t>
      </w:r>
      <w:r w:rsidRPr="00E417BE">
        <w:rPr>
          <w:rFonts w:ascii="Arial" w:hAnsi="Arial" w:cs="Arial"/>
          <w:i/>
          <w:iCs/>
        </w:rPr>
        <w:t>i lze</w:t>
      </w:r>
      <w:r w:rsidR="00D071CE" w:rsidRPr="00E417BE">
        <w:rPr>
          <w:rFonts w:ascii="Arial" w:hAnsi="Arial" w:cs="Arial"/>
          <w:i/>
          <w:iCs/>
        </w:rPr>
        <w:t xml:space="preserve"> mnohé překonat. Ano, pro úspěšné absolvování </w:t>
      </w:r>
      <w:r w:rsidR="00731609" w:rsidRPr="00E417BE">
        <w:rPr>
          <w:rFonts w:ascii="Arial" w:hAnsi="Arial" w:cs="Arial"/>
          <w:i/>
          <w:iCs/>
        </w:rPr>
        <w:t>m</w:t>
      </w:r>
      <w:r w:rsidR="00D071CE" w:rsidRPr="00E417BE">
        <w:rPr>
          <w:rFonts w:ascii="Arial" w:hAnsi="Arial" w:cs="Arial"/>
          <w:i/>
          <w:iCs/>
        </w:rPr>
        <w:t>atfyzu je nutná určitá míra nadání</w:t>
      </w:r>
      <w:r w:rsidRPr="00E417BE">
        <w:rPr>
          <w:rFonts w:ascii="Arial" w:hAnsi="Arial" w:cs="Arial"/>
          <w:i/>
          <w:iCs/>
        </w:rPr>
        <w:t>, a</w:t>
      </w:r>
      <w:r w:rsidR="00D071CE" w:rsidRPr="00E417BE">
        <w:rPr>
          <w:rFonts w:ascii="Arial" w:hAnsi="Arial" w:cs="Arial"/>
          <w:i/>
          <w:iCs/>
        </w:rPr>
        <w:t>le ještě důležitější j</w:t>
      </w:r>
      <w:r w:rsidRPr="00E417BE">
        <w:rPr>
          <w:rFonts w:ascii="Arial" w:hAnsi="Arial" w:cs="Arial"/>
          <w:i/>
          <w:iCs/>
        </w:rPr>
        <w:t>sou</w:t>
      </w:r>
      <w:r w:rsidR="00D071CE" w:rsidRPr="00E417BE">
        <w:rPr>
          <w:rFonts w:ascii="Arial" w:hAnsi="Arial" w:cs="Arial"/>
          <w:i/>
          <w:iCs/>
        </w:rPr>
        <w:t xml:space="preserve"> motivace a vytrvalost, vnitřní snaha </w:t>
      </w:r>
      <w:r w:rsidR="00DE5264" w:rsidRPr="00E417BE">
        <w:rPr>
          <w:rFonts w:ascii="Arial" w:hAnsi="Arial" w:cs="Arial"/>
          <w:i/>
          <w:iCs/>
        </w:rPr>
        <w:t>‚</w:t>
      </w:r>
      <w:r w:rsidR="00D071CE" w:rsidRPr="00E417BE">
        <w:rPr>
          <w:rFonts w:ascii="Arial" w:hAnsi="Arial" w:cs="Arial"/>
          <w:i/>
          <w:iCs/>
        </w:rPr>
        <w:t>přijít věcem na kloub</w:t>
      </w:r>
      <w:r w:rsidRPr="00E417BE">
        <w:rPr>
          <w:rFonts w:ascii="Arial" w:hAnsi="Arial" w:cs="Arial"/>
          <w:i/>
          <w:iCs/>
        </w:rPr>
        <w:t>‘</w:t>
      </w:r>
      <w:r w:rsidR="002D585F" w:rsidRPr="00E417BE">
        <w:rPr>
          <w:rFonts w:ascii="Arial" w:hAnsi="Arial" w:cs="Arial"/>
          <w:i/>
          <w:iCs/>
        </w:rPr>
        <w:t>,</w:t>
      </w:r>
      <w:r w:rsidRPr="00E417BE">
        <w:rPr>
          <w:rFonts w:ascii="Arial" w:hAnsi="Arial" w:cs="Arial"/>
          <w:i/>
          <w:iCs/>
        </w:rPr>
        <w:t>“</w:t>
      </w:r>
      <w:r w:rsidRPr="00E417BE">
        <w:rPr>
          <w:rFonts w:ascii="Arial" w:hAnsi="Arial" w:cs="Arial"/>
        </w:rPr>
        <w:t xml:space="preserve"> zdůrazňuje profesor Podolský</w:t>
      </w:r>
      <w:r w:rsidR="00D071CE" w:rsidRPr="00E417BE">
        <w:rPr>
          <w:rFonts w:ascii="Arial" w:hAnsi="Arial" w:cs="Arial"/>
        </w:rPr>
        <w:t>.</w:t>
      </w:r>
    </w:p>
    <w:p w14:paraId="1AED7D3D" w14:textId="2B9BBD75" w:rsidR="00E417BE" w:rsidRDefault="0067398E" w:rsidP="00E417BE">
      <w:pPr>
        <w:spacing w:line="360" w:lineRule="auto"/>
        <w:ind w:right="1134"/>
        <w:rPr>
          <w:rFonts w:ascii="Arial" w:hAnsi="Arial" w:cs="Arial"/>
        </w:rPr>
      </w:pPr>
      <w:r w:rsidRPr="00E417BE">
        <w:rPr>
          <w:rFonts w:ascii="Arial" w:hAnsi="Arial" w:cs="Arial"/>
        </w:rPr>
        <w:t>Ve volném čase se rád oddává četbě</w:t>
      </w:r>
      <w:r w:rsidR="00595715" w:rsidRPr="00E417BE">
        <w:rPr>
          <w:rFonts w:ascii="Arial" w:hAnsi="Arial" w:cs="Arial"/>
        </w:rPr>
        <w:t xml:space="preserve">. Zajímá se o </w:t>
      </w:r>
      <w:r w:rsidRPr="00E417BE">
        <w:rPr>
          <w:rFonts w:ascii="Arial" w:hAnsi="Arial" w:cs="Arial"/>
        </w:rPr>
        <w:t>letectví a kosmonauti</w:t>
      </w:r>
      <w:r w:rsidR="00595715" w:rsidRPr="00E417BE">
        <w:rPr>
          <w:rFonts w:ascii="Arial" w:hAnsi="Arial" w:cs="Arial"/>
        </w:rPr>
        <w:t>ku</w:t>
      </w:r>
      <w:r w:rsidRPr="00E417BE">
        <w:rPr>
          <w:rFonts w:ascii="Arial" w:hAnsi="Arial" w:cs="Arial"/>
        </w:rPr>
        <w:t xml:space="preserve">, v oblibě má ale i </w:t>
      </w:r>
      <w:r w:rsidR="00595715" w:rsidRPr="00E417BE">
        <w:rPr>
          <w:rFonts w:ascii="Arial" w:hAnsi="Arial" w:cs="Arial"/>
        </w:rPr>
        <w:t xml:space="preserve">výtvarné umění, architekturu a </w:t>
      </w:r>
      <w:r w:rsidRPr="00E417BE">
        <w:rPr>
          <w:rFonts w:ascii="Arial" w:hAnsi="Arial" w:cs="Arial"/>
        </w:rPr>
        <w:t>histori</w:t>
      </w:r>
      <w:r w:rsidR="00595715" w:rsidRPr="00E417BE">
        <w:rPr>
          <w:rFonts w:ascii="Arial" w:hAnsi="Arial" w:cs="Arial"/>
        </w:rPr>
        <w:t>i</w:t>
      </w:r>
      <w:r w:rsidRPr="00E417BE">
        <w:rPr>
          <w:rFonts w:ascii="Arial" w:hAnsi="Arial" w:cs="Arial"/>
        </w:rPr>
        <w:t xml:space="preserve">. </w:t>
      </w:r>
      <w:r w:rsidRPr="00E417BE">
        <w:rPr>
          <w:rFonts w:ascii="Arial" w:hAnsi="Arial" w:cs="Arial"/>
          <w:i/>
          <w:iCs/>
        </w:rPr>
        <w:t>„S rodinou také rádi cestujeme po českých i evropských městech. Klid se snažím čerpat z přírody a</w:t>
      </w:r>
      <w:r w:rsidR="00E417BE">
        <w:rPr>
          <w:rFonts w:ascii="Arial" w:hAnsi="Arial" w:cs="Arial"/>
          <w:i/>
          <w:iCs/>
        </w:rPr>
        <w:t> </w:t>
      </w:r>
      <w:r w:rsidRPr="00E417BE">
        <w:rPr>
          <w:rFonts w:ascii="Arial" w:hAnsi="Arial" w:cs="Arial"/>
          <w:i/>
          <w:iCs/>
        </w:rPr>
        <w:t>z</w:t>
      </w:r>
      <w:r w:rsidR="00E417BE">
        <w:rPr>
          <w:rFonts w:ascii="Arial" w:hAnsi="Arial" w:cs="Arial"/>
          <w:i/>
          <w:iCs/>
        </w:rPr>
        <w:t> </w:t>
      </w:r>
      <w:r w:rsidRPr="00E417BE">
        <w:rPr>
          <w:rFonts w:ascii="Arial" w:hAnsi="Arial" w:cs="Arial"/>
          <w:i/>
          <w:iCs/>
        </w:rPr>
        <w:t>pohledu na hvězdné nebe,“</w:t>
      </w:r>
      <w:r w:rsidRPr="00E417BE">
        <w:rPr>
          <w:rFonts w:ascii="Arial" w:hAnsi="Arial" w:cs="Arial"/>
        </w:rPr>
        <w:t xml:space="preserve"> svěřuje se Jiří Podolský.</w:t>
      </w:r>
    </w:p>
    <w:p w14:paraId="2187A04A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6B1D0508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5356EF0E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91DBC55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4CEF753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62F2FAF3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E922747" w14:textId="77777777" w:rsidR="00E417BE" w:rsidRDefault="00E417BE" w:rsidP="00E417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C3AC963" w14:textId="10BFF8EA" w:rsidR="00E417BE" w:rsidRPr="008227A2" w:rsidRDefault="00E417BE" w:rsidP="00E417BE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264CD89F" w14:textId="77777777" w:rsidR="00E417BE" w:rsidRPr="007353D7" w:rsidRDefault="00E417BE" w:rsidP="00E417BE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7030F72E" w14:textId="77777777" w:rsidR="00E417BE" w:rsidRPr="00E417BE" w:rsidRDefault="00E417BE" w:rsidP="00E417BE">
      <w:pPr>
        <w:spacing w:line="360" w:lineRule="auto"/>
        <w:ind w:right="1134"/>
        <w:rPr>
          <w:rFonts w:ascii="Arial" w:hAnsi="Arial" w:cs="Arial"/>
        </w:rPr>
      </w:pPr>
    </w:p>
    <w:sectPr w:rsidR="00E417BE" w:rsidRPr="00E417BE" w:rsidSect="00E417B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40BB" w14:textId="77777777" w:rsidR="00E417BE" w:rsidRDefault="00E417BE" w:rsidP="00E417BE">
      <w:pPr>
        <w:spacing w:after="0" w:line="240" w:lineRule="auto"/>
      </w:pPr>
      <w:r>
        <w:separator/>
      </w:r>
    </w:p>
  </w:endnote>
  <w:endnote w:type="continuationSeparator" w:id="0">
    <w:p w14:paraId="6526DB93" w14:textId="77777777" w:rsidR="00E417BE" w:rsidRDefault="00E417BE" w:rsidP="00E4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F81D" w14:textId="1929B668" w:rsidR="00E417BE" w:rsidRPr="00E417BE" w:rsidRDefault="00DE539B" w:rsidP="00E41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FA0C" w14:textId="77777777" w:rsidR="00E417BE" w:rsidRDefault="00E417BE" w:rsidP="00E41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32F15B9" w14:textId="5B12D4AE" w:rsidR="00E417BE" w:rsidRDefault="00DE539B" w:rsidP="00E41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60611F4A" w14:textId="77777777" w:rsidR="00E417BE" w:rsidRDefault="00E417BE" w:rsidP="00E41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08FA45DC" w14:textId="77777777" w:rsidR="00E417BE" w:rsidRDefault="00E417BE" w:rsidP="00E41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0456B296" w14:textId="77777777" w:rsidR="00E417BE" w:rsidRDefault="00E417BE" w:rsidP="00E417BE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2A914C76" w14:textId="7C62F2A1" w:rsidR="00E417BE" w:rsidRPr="00E417BE" w:rsidRDefault="00E417BE" w:rsidP="00E417BE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1747" w14:textId="77777777" w:rsidR="00E417BE" w:rsidRDefault="00E417BE" w:rsidP="00E417BE">
      <w:pPr>
        <w:spacing w:after="0" w:line="240" w:lineRule="auto"/>
      </w:pPr>
      <w:r>
        <w:separator/>
      </w:r>
    </w:p>
  </w:footnote>
  <w:footnote w:type="continuationSeparator" w:id="0">
    <w:p w14:paraId="77DDA718" w14:textId="77777777" w:rsidR="00E417BE" w:rsidRDefault="00E417BE" w:rsidP="00E4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DBE8" w14:textId="51F4C7EB" w:rsidR="00E417BE" w:rsidRPr="00E417BE" w:rsidRDefault="00E417BE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14BC" w14:textId="77777777" w:rsidR="00E417BE" w:rsidRDefault="00E417BE" w:rsidP="00E417BE">
    <w:pPr>
      <w:pStyle w:val="Zhlav"/>
      <w:rPr>
        <w:rFonts w:ascii="Arial" w:hAnsi="Arial" w:cs="Arial"/>
        <w:color w:val="A6A6A6"/>
        <w:sz w:val="62"/>
        <w:szCs w:val="62"/>
      </w:rPr>
    </w:pPr>
  </w:p>
  <w:p w14:paraId="615F4825" w14:textId="0CC17F82" w:rsidR="00E417BE" w:rsidRPr="00E417BE" w:rsidRDefault="00E417BE" w:rsidP="00E417BE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67CE8BCA" wp14:editId="79D5B1C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E"/>
    <w:rsid w:val="000F1753"/>
    <w:rsid w:val="00283FC1"/>
    <w:rsid w:val="002A7321"/>
    <w:rsid w:val="002D585F"/>
    <w:rsid w:val="002E29D5"/>
    <w:rsid w:val="003C178B"/>
    <w:rsid w:val="003E3062"/>
    <w:rsid w:val="004A442E"/>
    <w:rsid w:val="004B33AB"/>
    <w:rsid w:val="00595715"/>
    <w:rsid w:val="005B441D"/>
    <w:rsid w:val="005D04B4"/>
    <w:rsid w:val="005E7BBB"/>
    <w:rsid w:val="006722BD"/>
    <w:rsid w:val="0067398E"/>
    <w:rsid w:val="006E0191"/>
    <w:rsid w:val="00731609"/>
    <w:rsid w:val="008227A2"/>
    <w:rsid w:val="009D2EA6"/>
    <w:rsid w:val="009D6BCF"/>
    <w:rsid w:val="00BE4A37"/>
    <w:rsid w:val="00C250F3"/>
    <w:rsid w:val="00C62936"/>
    <w:rsid w:val="00C80F2E"/>
    <w:rsid w:val="00CD3367"/>
    <w:rsid w:val="00D071CE"/>
    <w:rsid w:val="00D76E38"/>
    <w:rsid w:val="00DE5264"/>
    <w:rsid w:val="00DE539B"/>
    <w:rsid w:val="00E417BE"/>
    <w:rsid w:val="00F362CC"/>
    <w:rsid w:val="00F534CF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31977D"/>
  <w15:docId w15:val="{909B43AE-96DD-4EDD-836E-7D4FFA97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1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250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7BE"/>
  </w:style>
  <w:style w:type="paragraph" w:styleId="Zpat">
    <w:name w:val="footer"/>
    <w:basedOn w:val="Normln"/>
    <w:link w:val="ZpatChar"/>
    <w:uiPriority w:val="99"/>
    <w:unhideWhenUsed/>
    <w:rsid w:val="00E4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7BE"/>
  </w:style>
  <w:style w:type="character" w:styleId="Hypertextovodkaz">
    <w:name w:val="Hyperlink"/>
    <w:basedOn w:val="Standardnpsmoodstavce"/>
    <w:uiPriority w:val="99"/>
    <w:unhideWhenUsed/>
    <w:rsid w:val="00E417B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3</cp:revision>
  <cp:lastPrinted>2023-03-20T10:30:00Z</cp:lastPrinted>
  <dcterms:created xsi:type="dcterms:W3CDTF">2023-03-20T11:00:00Z</dcterms:created>
  <dcterms:modified xsi:type="dcterms:W3CDTF">2023-03-20T11:00:00Z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2023-03-20T11:00:31Z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6ce7faf4-39f1-4389-8779-b20b361569ee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