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73364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665F7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1665F7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5F7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665F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9D497EB" w14:textId="77777777" w:rsidR="00116A4E" w:rsidRDefault="001665F7" w:rsidP="00116A4E">
      <w:pPr>
        <w:autoSpaceDE w:val="0"/>
        <w:autoSpaceDN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E9444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D749EA">
        <w:rPr>
          <w:rFonts w:ascii="Arial" w:hAnsi="Arial" w:cs="Arial"/>
          <w:color w:val="000000"/>
          <w:sz w:val="28"/>
          <w:szCs w:val="28"/>
        </w:rPr>
        <w:t xml:space="preserve">Nejlepší disertační práce 1. místo, </w:t>
      </w:r>
    </w:p>
    <w:p w14:paraId="6D6045E5" w14:textId="6A035A97" w:rsidR="001665F7" w:rsidRPr="000809FF" w:rsidRDefault="00D749EA" w:rsidP="001665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Uznání poroty za </w:t>
      </w:r>
      <w:r w:rsidR="00E70C87">
        <w:rPr>
          <w:rFonts w:ascii="Arial" w:hAnsi="Arial" w:cs="Arial"/>
          <w:color w:val="000000"/>
          <w:sz w:val="28"/>
          <w:szCs w:val="28"/>
        </w:rPr>
        <w:t>vynikající</w:t>
      </w:r>
      <w:r>
        <w:rPr>
          <w:rFonts w:ascii="Arial" w:hAnsi="Arial" w:cs="Arial"/>
          <w:color w:val="000000"/>
          <w:sz w:val="28"/>
          <w:szCs w:val="28"/>
        </w:rPr>
        <w:t xml:space="preserve"> kvalitu ženské vědecké práce</w:t>
      </w:r>
    </w:p>
    <w:p w14:paraId="21664480" w14:textId="1848430C" w:rsidR="001665F7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</w:t>
      </w:r>
      <w:r w:rsidR="00D749EA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autor</w:t>
      </w:r>
      <w:r w:rsidR="00D749EA">
        <w:rPr>
          <w:rFonts w:ascii="Arial" w:hAnsi="Arial" w:cs="Arial"/>
          <w:color w:val="000000"/>
        </w:rPr>
        <w:t>ka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RNDr.</w:t>
      </w:r>
      <w:r w:rsidR="00D749EA"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Kateřina</w:t>
      </w:r>
      <w:r w:rsidR="00D749EA"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Snopková</w:t>
      </w:r>
      <w:r w:rsidR="00D749EA">
        <w:rPr>
          <w:rFonts w:ascii="Arial" w:hAnsi="Arial" w:cs="Arial"/>
          <w:b/>
          <w:bCs/>
          <w:color w:val="000000"/>
        </w:rPr>
        <w:t xml:space="preserve">, </w:t>
      </w:r>
      <w:r w:rsidR="00D749EA" w:rsidRPr="00D749EA">
        <w:rPr>
          <w:rFonts w:ascii="Arial" w:hAnsi="Arial" w:cs="Arial"/>
          <w:b/>
          <w:bCs/>
          <w:color w:val="000000"/>
        </w:rPr>
        <w:t>Ph.D.</w:t>
      </w:r>
    </w:p>
    <w:p w14:paraId="6B5EA1F6" w14:textId="4B07981F" w:rsidR="001665F7" w:rsidRDefault="00E9444A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Univerzita / v</w:t>
      </w:r>
      <w:r w:rsidR="001665F7">
        <w:rPr>
          <w:rFonts w:ascii="Arial" w:hAnsi="Arial" w:cs="Arial"/>
          <w:color w:val="000000"/>
        </w:rPr>
        <w:t>ědecké pracoviště:</w:t>
      </w:r>
      <w:r w:rsidR="001665F7"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Masarykova univerzita</w:t>
      </w:r>
      <w:r w:rsidR="00D749EA">
        <w:rPr>
          <w:rFonts w:ascii="Arial" w:hAnsi="Arial" w:cs="Arial"/>
          <w:b/>
          <w:bCs/>
          <w:color w:val="000000"/>
        </w:rPr>
        <w:t xml:space="preserve">, </w:t>
      </w:r>
      <w:r w:rsidR="00D749EA" w:rsidRPr="00D749EA">
        <w:rPr>
          <w:rFonts w:ascii="Arial" w:hAnsi="Arial" w:cs="Arial"/>
          <w:b/>
          <w:bCs/>
          <w:color w:val="000000"/>
        </w:rPr>
        <w:t>Lékařská fakulta</w:t>
      </w:r>
    </w:p>
    <w:p w14:paraId="287854CD" w14:textId="1B36942F" w:rsidR="001665F7" w:rsidRPr="00E0030E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Vedoucí</w:t>
      </w:r>
      <w:r w:rsidR="00E9444A">
        <w:rPr>
          <w:rFonts w:ascii="Arial" w:hAnsi="Arial" w:cs="Arial"/>
          <w:color w:val="000000"/>
        </w:rPr>
        <w:t xml:space="preserve"> / školitel</w:t>
      </w:r>
      <w:r>
        <w:rPr>
          <w:rFonts w:ascii="Arial" w:hAnsi="Arial" w:cs="Arial"/>
          <w:color w:val="000000"/>
        </w:rPr>
        <w:t xml:space="preserve">: </w:t>
      </w:r>
      <w:r w:rsidR="00E70C87">
        <w:rPr>
          <w:rFonts w:ascii="Arial" w:hAnsi="Arial" w:cs="Arial"/>
          <w:b/>
          <w:bCs/>
          <w:color w:val="000000"/>
        </w:rPr>
        <w:t>p</w:t>
      </w:r>
      <w:r w:rsidR="00D749EA" w:rsidRPr="00D749EA">
        <w:rPr>
          <w:rFonts w:ascii="Arial" w:hAnsi="Arial" w:cs="Arial"/>
          <w:b/>
          <w:bCs/>
          <w:color w:val="000000"/>
        </w:rPr>
        <w:t>rof. MUDr. David</w:t>
      </w:r>
      <w:r w:rsidR="00D749EA"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Šmajs, Ph.D.,</w:t>
      </w:r>
      <w:r w:rsidR="00D749EA">
        <w:rPr>
          <w:rFonts w:ascii="Arial" w:hAnsi="Arial" w:cs="Arial"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Masarykova univerzita, Lékařská fakulta</w:t>
      </w:r>
    </w:p>
    <w:p w14:paraId="2B5A0ED2" w14:textId="39F333F8" w:rsidR="001665F7" w:rsidRDefault="001665F7" w:rsidP="00E9444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749EA" w:rsidRPr="00D749EA">
        <w:rPr>
          <w:rFonts w:ascii="Arial" w:hAnsi="Arial" w:cs="Arial"/>
          <w:b/>
          <w:bCs/>
          <w:color w:val="000000"/>
        </w:rPr>
        <w:t>Genomika bakteriocinogenních gammaproteobakterií a analýza nově popsaných bakteriocinů</w:t>
      </w:r>
    </w:p>
    <w:p w14:paraId="25552725" w14:textId="77777777" w:rsidR="001665F7" w:rsidRDefault="001665F7" w:rsidP="00AF1AA4">
      <w:pPr>
        <w:pStyle w:val="Headline"/>
      </w:pPr>
    </w:p>
    <w:p w14:paraId="1BFF93B9" w14:textId="77777777" w:rsidR="00D749EA" w:rsidRDefault="00D749EA" w:rsidP="0030756B">
      <w:pPr>
        <w:pStyle w:val="Bodytext"/>
        <w:ind w:right="2097"/>
        <w:rPr>
          <w:sz w:val="40"/>
          <w:lang w:val="cs-CZ"/>
        </w:rPr>
      </w:pPr>
      <w:r w:rsidRPr="00D749EA">
        <w:rPr>
          <w:sz w:val="40"/>
          <w:lang w:val="cs-CZ"/>
        </w:rPr>
        <w:t>Objev antimikrobiálních látek v budoucnu umožní nahrazení klasických antibiotik</w:t>
      </w:r>
    </w:p>
    <w:p w14:paraId="53C1FC7B" w14:textId="4FEF0C03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 xml:space="preserve">Cenu Wernera von Siemense za první místo v kategorii Nejlepší disertační práce a zároveň </w:t>
      </w:r>
      <w:r>
        <w:rPr>
          <w:lang w:val="cs-CZ"/>
        </w:rPr>
        <w:t>U</w:t>
      </w:r>
      <w:r w:rsidRPr="00D749EA">
        <w:rPr>
          <w:lang w:val="cs-CZ"/>
        </w:rPr>
        <w:t>znání poroty za vynikající kvalitu ženské vědecké práce získala RNDr. Kateřina Snopková, Ph.D., z Lékařské fakulty Masarykovy univerzity za práci s názvem Genomika bakteriocinogenních gammaproteobakterií a analýza nově popsaných bakteriocinů.</w:t>
      </w:r>
    </w:p>
    <w:p w14:paraId="4CCC60AF" w14:textId="77777777" w:rsidR="00D749EA" w:rsidRPr="00D749EA" w:rsidRDefault="00D749EA" w:rsidP="00D749EA">
      <w:pPr>
        <w:pStyle w:val="Bodytext"/>
        <w:ind w:right="2097"/>
        <w:rPr>
          <w:lang w:val="cs-CZ"/>
        </w:rPr>
      </w:pPr>
      <w:bookmarkStart w:id="0" w:name="OLE_LINK4"/>
    </w:p>
    <w:p w14:paraId="53FFE6CE" w14:textId="4FAA6D99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>Každý rok zemře po celém světě na nemoci související s multirezistentními bakteriemi pět milionů pacientů a do roku 2050 se toho číslo pravděpodobně zdvojnásobí. Proto se na výzkum nových antimikrobiálních látek soustředí velká pozornost nejen vědců, ale také farmaceutických firem. Mezi jedny z</w:t>
      </w:r>
      <w:r>
        <w:rPr>
          <w:lang w:val="cs-CZ"/>
        </w:rPr>
        <w:t> </w:t>
      </w:r>
      <w:r w:rsidRPr="00D749EA">
        <w:rPr>
          <w:lang w:val="cs-CZ"/>
        </w:rPr>
        <w:t xml:space="preserve">nejslibnějších patří i bakteriociny – antimikrobiální proteiny produkované samotnými bakteriemi, které se vyznačují úzkou specificitou, </w:t>
      </w:r>
      <w:r>
        <w:rPr>
          <w:lang w:val="cs-CZ"/>
        </w:rPr>
        <w:t>což umožňuje</w:t>
      </w:r>
      <w:r w:rsidRPr="00D749EA">
        <w:rPr>
          <w:lang w:val="cs-CZ"/>
        </w:rPr>
        <w:t xml:space="preserve"> terapii zacílit na konkrétní patogen. Kateřina Snopková ve své disertační práci zkoumala antagonistické interakce environmentálních kmenů enterobakterií a</w:t>
      </w:r>
      <w:r>
        <w:rPr>
          <w:lang w:val="cs-CZ"/>
        </w:rPr>
        <w:t> </w:t>
      </w:r>
      <w:r w:rsidRPr="00D749EA">
        <w:rPr>
          <w:lang w:val="cs-CZ"/>
        </w:rPr>
        <w:t>pseudomonád, které pocházejí z Antarktidy. Detekované bakteriociny pak charakterizovala na molekulární úrovní a stanovila jejich inhibiční, tedy omezující potenciál vůči klinickým patogenům.</w:t>
      </w:r>
    </w:p>
    <w:p w14:paraId="2C048B08" w14:textId="77777777" w:rsidR="00D749EA" w:rsidRPr="00D749EA" w:rsidRDefault="00D749EA" w:rsidP="00D749EA">
      <w:pPr>
        <w:pStyle w:val="Bodytext"/>
        <w:ind w:right="2097"/>
        <w:rPr>
          <w:lang w:val="cs-CZ"/>
        </w:rPr>
      </w:pPr>
    </w:p>
    <w:bookmarkEnd w:id="0"/>
    <w:p w14:paraId="1B464ACC" w14:textId="77777777" w:rsidR="00D749EA" w:rsidRPr="00D749EA" w:rsidRDefault="00D749EA" w:rsidP="00D749EA">
      <w:pPr>
        <w:pStyle w:val="Bodytext"/>
        <w:ind w:right="2097"/>
        <w:rPr>
          <w:b/>
          <w:bCs/>
          <w:lang w:val="cs-CZ"/>
        </w:rPr>
      </w:pPr>
      <w:r w:rsidRPr="00D749EA">
        <w:rPr>
          <w:b/>
          <w:bCs/>
          <w:lang w:val="cs-CZ"/>
        </w:rPr>
        <w:lastRenderedPageBreak/>
        <w:t>Chladnomilné kmeny</w:t>
      </w:r>
    </w:p>
    <w:p w14:paraId="72B04567" w14:textId="3D888EBC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>Ukazuje se, že bakteriociny mají velký potenciál nejen v klinické terapii a</w:t>
      </w:r>
      <w:r w:rsidR="005567DB">
        <w:rPr>
          <w:lang w:val="cs-CZ"/>
        </w:rPr>
        <w:t> </w:t>
      </w:r>
      <w:r w:rsidRPr="00D749EA">
        <w:rPr>
          <w:lang w:val="cs-CZ"/>
        </w:rPr>
        <w:t xml:space="preserve">veterinární medicíně, ale i v ochraně kulturních plodin nebo v potravinářství, tedy všude tam, kde je snaha regulovat přítomnost a množství konkrétních bakterií. Již dnes se využívají bakteriociny jako součást probiotických bakterií a také při konzervaci potravin, ať již v purifikované podobě, nebo jako součást bakteriálních kultur mléčného kvašení.  </w:t>
      </w:r>
    </w:p>
    <w:p w14:paraId="224403E4" w14:textId="77777777" w:rsidR="005567DB" w:rsidRPr="00D749EA" w:rsidRDefault="005567DB" w:rsidP="00D749EA">
      <w:pPr>
        <w:pStyle w:val="Bodytext"/>
        <w:ind w:right="2097"/>
        <w:rPr>
          <w:lang w:val="cs-CZ"/>
        </w:rPr>
      </w:pPr>
    </w:p>
    <w:p w14:paraId="6F6383B1" w14:textId="018623B2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>Práce dále vyzdvihuje význam polárního prostředí jako zdroje perspektivních antimikrobiálních agens. „Kateřina Snopková se v rámci své práce zaměřila na málo probádanou část mikrobiálního světa, představovaného chladnomilnými a environmentálními mikroorganismy. Ukázalo se, že u těchto organismů nefungují mnohé běžně používané laboratorní nástroje, a tak tento výzkum představoval řadu na sebe navazujících výzev. Všechny tyto výzvy Kateřina překonala,“ vyzdvihuje přínos práce její školitel prof. MUDr. David Šmajs,</w:t>
      </w:r>
      <w:r w:rsidR="00116A4E">
        <w:rPr>
          <w:lang w:val="cs-CZ"/>
        </w:rPr>
        <w:t> </w:t>
      </w:r>
      <w:r w:rsidRPr="00D749EA">
        <w:rPr>
          <w:lang w:val="cs-CZ"/>
        </w:rPr>
        <w:t>Ph.D.</w:t>
      </w:r>
    </w:p>
    <w:p w14:paraId="278F1457" w14:textId="77777777" w:rsidR="00116A4E" w:rsidRPr="00D749EA" w:rsidRDefault="00116A4E" w:rsidP="00D749EA">
      <w:pPr>
        <w:pStyle w:val="Bodytext"/>
        <w:ind w:right="2097"/>
        <w:rPr>
          <w:lang w:val="cs-CZ"/>
        </w:rPr>
      </w:pPr>
    </w:p>
    <w:p w14:paraId="57C00021" w14:textId="77777777" w:rsidR="00D749EA" w:rsidRPr="00116A4E" w:rsidRDefault="00D749EA" w:rsidP="00D749EA">
      <w:pPr>
        <w:pStyle w:val="Bodytext"/>
        <w:ind w:right="2097"/>
        <w:rPr>
          <w:b/>
          <w:bCs/>
          <w:lang w:val="cs-CZ"/>
        </w:rPr>
      </w:pPr>
      <w:r w:rsidRPr="00116A4E">
        <w:rPr>
          <w:b/>
          <w:bCs/>
          <w:lang w:val="cs-CZ"/>
        </w:rPr>
        <w:t>Výzkum v Antarktidě</w:t>
      </w:r>
    </w:p>
    <w:p w14:paraId="7BD1E24D" w14:textId="51A8C86A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 xml:space="preserve">Za nejzajímavější moment své disertační práce Kateřina Snopková </w:t>
      </w:r>
      <w:r w:rsidR="00116A4E" w:rsidRPr="00D749EA">
        <w:rPr>
          <w:lang w:val="cs-CZ"/>
        </w:rPr>
        <w:t>považuje</w:t>
      </w:r>
      <w:r w:rsidRPr="00D749EA">
        <w:rPr>
          <w:lang w:val="cs-CZ"/>
        </w:rPr>
        <w:t>, že se jí podařilo vycestovat do Antarktidy, kde mohla sbírat vlastní vzorky pro další zpracování. „Doufám, že svou prací přispívám k dobrému jménu českého polárního výzkumu, jenž je v lokálním kontextu opravdu unikátní. Za nejzajímavější výsledek považuji to, že se potvrdilo, že nedotčené prostředí Antarktidy je opravdu velmi cenné z hlediska nových antimikrobiálních látek, z</w:t>
      </w:r>
      <w:r w:rsidR="00116A4E">
        <w:rPr>
          <w:lang w:val="cs-CZ"/>
        </w:rPr>
        <w:t> </w:t>
      </w:r>
      <w:r w:rsidRPr="00D749EA">
        <w:rPr>
          <w:lang w:val="cs-CZ"/>
        </w:rPr>
        <w:t>nichž některé inhibují i multirezistentní bakterie,“ upozorňuje Kateřina Snopková.</w:t>
      </w:r>
    </w:p>
    <w:p w14:paraId="2CB038B3" w14:textId="77777777" w:rsidR="00116A4E" w:rsidRPr="00D749EA" w:rsidRDefault="00116A4E" w:rsidP="00D749EA">
      <w:pPr>
        <w:pStyle w:val="Bodytext"/>
        <w:ind w:right="2097"/>
        <w:rPr>
          <w:lang w:val="cs-CZ"/>
        </w:rPr>
      </w:pPr>
    </w:p>
    <w:p w14:paraId="3DE3AEE4" w14:textId="67D170BA" w:rsidR="00D749EA" w:rsidRDefault="00D749EA" w:rsidP="00D749EA">
      <w:pPr>
        <w:pStyle w:val="Bodytext"/>
        <w:ind w:right="2097"/>
        <w:rPr>
          <w:lang w:val="cs-CZ"/>
        </w:rPr>
      </w:pPr>
      <w:r w:rsidRPr="00D749EA">
        <w:rPr>
          <w:lang w:val="cs-CZ"/>
        </w:rPr>
        <w:t>Do soutěže Wernera von Siemense se Kateřina Snopková přihlásila proto, aby zvýšila povědomí o problému antibiotické rezistence a o možnostech jejího řešení. Současně však také chtěla vědět, jak její práce obstojí v</w:t>
      </w:r>
      <w:r w:rsidR="00116A4E">
        <w:rPr>
          <w:lang w:val="cs-CZ"/>
        </w:rPr>
        <w:t> </w:t>
      </w:r>
      <w:r w:rsidRPr="00D749EA">
        <w:rPr>
          <w:lang w:val="cs-CZ"/>
        </w:rPr>
        <w:t>konkurenci nejlepších disertačních práci.</w:t>
      </w:r>
    </w:p>
    <w:p w14:paraId="51E240B1" w14:textId="77777777" w:rsidR="00116A4E" w:rsidRPr="00D749EA" w:rsidRDefault="00116A4E" w:rsidP="00D749EA">
      <w:pPr>
        <w:pStyle w:val="Bodytext"/>
        <w:ind w:right="2097"/>
        <w:rPr>
          <w:lang w:val="cs-CZ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5D4BACF0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DD0E73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 xml:space="preserve">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057649DA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 xml:space="preserve">ová </w:t>
    </w:r>
    <w:r w:rsidR="001665F7">
      <w:rPr>
        <w:rFonts w:ascii="Arial" w:hAnsi="Arial" w:cs="Arial"/>
        <w:color w:val="A6A6A6"/>
        <w:sz w:val="62"/>
        <w:szCs w:val="62"/>
      </w:rPr>
      <w:t>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16A4E"/>
    <w:rsid w:val="001665F7"/>
    <w:rsid w:val="001B002E"/>
    <w:rsid w:val="001B6C27"/>
    <w:rsid w:val="00201871"/>
    <w:rsid w:val="00217BF2"/>
    <w:rsid w:val="00244CD8"/>
    <w:rsid w:val="00275005"/>
    <w:rsid w:val="00285228"/>
    <w:rsid w:val="002C78AB"/>
    <w:rsid w:val="002D1A06"/>
    <w:rsid w:val="0030756B"/>
    <w:rsid w:val="00375602"/>
    <w:rsid w:val="003770ED"/>
    <w:rsid w:val="00401F6D"/>
    <w:rsid w:val="005567DB"/>
    <w:rsid w:val="00595A16"/>
    <w:rsid w:val="00663FA3"/>
    <w:rsid w:val="006772DB"/>
    <w:rsid w:val="0068226D"/>
    <w:rsid w:val="006A3ED7"/>
    <w:rsid w:val="006A5236"/>
    <w:rsid w:val="0070394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749EA"/>
    <w:rsid w:val="00DD0E73"/>
    <w:rsid w:val="00DD4E62"/>
    <w:rsid w:val="00DE7021"/>
    <w:rsid w:val="00E70C87"/>
    <w:rsid w:val="00E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2024-03-05T14:05:00Z</dcterms:created>
  <dcterms:modified xsi:type="dcterms:W3CDTF">2024-03-08T09:01:00Z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