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4128843" w14:textId="05622D2C" w:rsidR="00E22357" w:rsidRDefault="00002666" w:rsidP="00EA1B45">
      <w:pPr>
        <w:widowControl w:val="0"/>
        <w:tabs>
          <w:tab w:val="left" w:pos="5812"/>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9A447E">
        <w:rPr>
          <w:rFonts w:ascii="Arial" w:hAnsi="Arial" w:cs="Arial"/>
          <w:color w:val="000000"/>
          <w:sz w:val="20"/>
          <w:szCs w:val="20"/>
        </w:rPr>
        <w:t>Praha 19. května 2022</w:t>
      </w:r>
    </w:p>
    <w:p w14:paraId="26023ABA" w14:textId="00BF8156" w:rsidR="00E22357" w:rsidRDefault="00E22357">
      <w:pPr>
        <w:widowControl w:val="0"/>
        <w:autoSpaceDE w:val="0"/>
        <w:autoSpaceDN w:val="0"/>
        <w:adjustRightInd w:val="0"/>
        <w:spacing w:after="0" w:line="200" w:lineRule="exact"/>
        <w:rPr>
          <w:rFonts w:ascii="Arial" w:hAnsi="Arial" w:cs="Arial"/>
          <w:color w:val="000000"/>
          <w:sz w:val="20"/>
          <w:szCs w:val="20"/>
        </w:rPr>
      </w:pPr>
    </w:p>
    <w:p w14:paraId="4DD168DA" w14:textId="75B05E44" w:rsidR="00E02711" w:rsidRDefault="00E02711">
      <w:pPr>
        <w:widowControl w:val="0"/>
        <w:autoSpaceDE w:val="0"/>
        <w:autoSpaceDN w:val="0"/>
        <w:adjustRightInd w:val="0"/>
        <w:spacing w:after="0" w:line="200" w:lineRule="exact"/>
        <w:rPr>
          <w:rFonts w:ascii="Arial" w:hAnsi="Arial" w:cs="Arial"/>
          <w:color w:val="000000"/>
          <w:sz w:val="20"/>
          <w:szCs w:val="20"/>
        </w:rPr>
      </w:pPr>
    </w:p>
    <w:p w14:paraId="0A1D51AA" w14:textId="77777777" w:rsidR="00E02711" w:rsidRDefault="00E02711">
      <w:pPr>
        <w:widowControl w:val="0"/>
        <w:autoSpaceDE w:val="0"/>
        <w:autoSpaceDN w:val="0"/>
        <w:adjustRightInd w:val="0"/>
        <w:spacing w:after="0" w:line="200" w:lineRule="exact"/>
        <w:rPr>
          <w:rFonts w:ascii="Arial" w:hAnsi="Arial" w:cs="Arial"/>
          <w:color w:val="000000"/>
          <w:sz w:val="20"/>
          <w:szCs w:val="20"/>
        </w:rPr>
      </w:pPr>
    </w:p>
    <w:p w14:paraId="26D976AA" w14:textId="222E86E2" w:rsidR="009A447E" w:rsidRDefault="009A447E" w:rsidP="009A447E">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2022: </w:t>
      </w:r>
      <w:r w:rsidR="00572386">
        <w:rPr>
          <w:rFonts w:ascii="Arial" w:hAnsi="Arial" w:cs="Arial"/>
          <w:color w:val="000000"/>
          <w:sz w:val="28"/>
          <w:szCs w:val="28"/>
        </w:rPr>
        <w:t xml:space="preserve">Třetí místo v kategorii </w:t>
      </w:r>
      <w:r>
        <w:rPr>
          <w:rFonts w:ascii="Arial" w:hAnsi="Arial" w:cs="Arial"/>
          <w:color w:val="000000"/>
          <w:sz w:val="28"/>
          <w:szCs w:val="28"/>
        </w:rPr>
        <w:t>Nejlepší disertační práce</w:t>
      </w:r>
      <w:r w:rsidR="006764CC">
        <w:rPr>
          <w:rFonts w:ascii="Arial" w:hAnsi="Arial" w:cs="Arial"/>
          <w:color w:val="000000"/>
          <w:sz w:val="28"/>
          <w:szCs w:val="28"/>
        </w:rPr>
        <w:t xml:space="preserve"> – EMBARGO </w:t>
      </w:r>
      <w:r w:rsidR="006764CC">
        <w:rPr>
          <w:rFonts w:ascii="Arial" w:hAnsi="Arial" w:cs="Arial"/>
          <w:color w:val="000000"/>
          <w:sz w:val="28"/>
          <w:szCs w:val="28"/>
        </w:rPr>
        <w:t>do 19. 5. 2022 18:00</w:t>
      </w:r>
    </w:p>
    <w:p w14:paraId="7FAA24DB" w14:textId="77777777" w:rsidR="009A447E" w:rsidRDefault="009A447E" w:rsidP="009A447E">
      <w:pPr>
        <w:autoSpaceDE w:val="0"/>
        <w:autoSpaceDN w:val="0"/>
        <w:rPr>
          <w:rFonts w:ascii="Arial" w:hAnsi="Arial" w:cs="Arial"/>
          <w:color w:val="000000"/>
          <w:sz w:val="16"/>
          <w:szCs w:val="16"/>
        </w:rPr>
      </w:pPr>
    </w:p>
    <w:p w14:paraId="3D54E23D" w14:textId="33DB0A26" w:rsidR="009A447E" w:rsidRDefault="009A447E" w:rsidP="005B124E">
      <w:pPr>
        <w:autoSpaceDE w:val="0"/>
        <w:autoSpaceDN w:val="0"/>
        <w:rPr>
          <w:rFonts w:ascii="Arial" w:hAnsi="Arial" w:cs="Arial"/>
          <w:b/>
          <w:bCs/>
          <w:color w:val="000000"/>
        </w:rPr>
      </w:pPr>
      <w:r>
        <w:rPr>
          <w:rFonts w:ascii="Arial" w:hAnsi="Arial" w:cs="Arial"/>
          <w:color w:val="000000"/>
        </w:rPr>
        <w:t>Oceněný autor:</w:t>
      </w:r>
      <w:r>
        <w:rPr>
          <w:rFonts w:ascii="Arial" w:hAnsi="Arial" w:cs="Arial"/>
          <w:b/>
          <w:bCs/>
          <w:color w:val="000000"/>
        </w:rPr>
        <w:t xml:space="preserve"> Ing. Roman Lavička, Ph.D.</w:t>
      </w:r>
    </w:p>
    <w:p w14:paraId="7C782196" w14:textId="0086F043" w:rsidR="009A447E" w:rsidRDefault="009A447E" w:rsidP="005B124E">
      <w:pPr>
        <w:autoSpaceDE w:val="0"/>
        <w:autoSpaceDN w:val="0"/>
        <w:rPr>
          <w:rFonts w:ascii="Arial" w:hAnsi="Arial" w:cs="Arial"/>
          <w:b/>
          <w:bCs/>
          <w:color w:val="000000"/>
        </w:rPr>
      </w:pPr>
      <w:r>
        <w:rPr>
          <w:rFonts w:ascii="Arial" w:hAnsi="Arial" w:cs="Arial"/>
          <w:color w:val="000000"/>
        </w:rPr>
        <w:t>Vědecké pracoviště:</w:t>
      </w:r>
      <w:r>
        <w:rPr>
          <w:rFonts w:ascii="Arial" w:hAnsi="Arial" w:cs="Arial"/>
          <w:b/>
          <w:bCs/>
          <w:color w:val="000000"/>
        </w:rPr>
        <w:t xml:space="preserve"> České vysoké učení technické – Fakulta jaderná a fyzikálně inženýrská</w:t>
      </w:r>
    </w:p>
    <w:p w14:paraId="3E93A785" w14:textId="3BEA3E3B" w:rsidR="00E22357" w:rsidRDefault="009A447E" w:rsidP="005B124E">
      <w:pPr>
        <w:widowControl w:val="0"/>
        <w:autoSpaceDE w:val="0"/>
        <w:autoSpaceDN w:val="0"/>
        <w:adjustRightInd w:val="0"/>
        <w:spacing w:after="0"/>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Pr>
          <w:rFonts w:ascii="Arial" w:hAnsi="Arial" w:cs="Arial"/>
          <w:b/>
          <w:color w:val="000000"/>
        </w:rPr>
        <w:t>Ultra-</w:t>
      </w:r>
      <w:proofErr w:type="spellStart"/>
      <w:r>
        <w:rPr>
          <w:rFonts w:ascii="Arial" w:hAnsi="Arial" w:cs="Arial"/>
          <w:b/>
          <w:color w:val="000000"/>
        </w:rPr>
        <w:t>Peripheral</w:t>
      </w:r>
      <w:proofErr w:type="spellEnd"/>
      <w:r>
        <w:rPr>
          <w:rFonts w:ascii="Arial" w:hAnsi="Arial" w:cs="Arial"/>
          <w:b/>
          <w:color w:val="000000"/>
        </w:rPr>
        <w:t xml:space="preserve"> </w:t>
      </w:r>
      <w:proofErr w:type="spellStart"/>
      <w:r>
        <w:rPr>
          <w:rFonts w:ascii="Arial" w:hAnsi="Arial" w:cs="Arial"/>
          <w:b/>
          <w:color w:val="000000"/>
        </w:rPr>
        <w:t>Collisions</w:t>
      </w:r>
      <w:proofErr w:type="spellEnd"/>
      <w:r>
        <w:rPr>
          <w:rFonts w:ascii="Arial" w:hAnsi="Arial" w:cs="Arial"/>
          <w:b/>
          <w:color w:val="000000"/>
        </w:rPr>
        <w:t xml:space="preserve"> </w:t>
      </w:r>
      <w:proofErr w:type="spellStart"/>
      <w:r>
        <w:rPr>
          <w:rFonts w:ascii="Arial" w:hAnsi="Arial" w:cs="Arial"/>
          <w:b/>
          <w:color w:val="000000"/>
        </w:rPr>
        <w:t>at</w:t>
      </w:r>
      <w:proofErr w:type="spellEnd"/>
      <w:r>
        <w:rPr>
          <w:rFonts w:ascii="Arial" w:hAnsi="Arial" w:cs="Arial"/>
          <w:b/>
          <w:color w:val="000000"/>
        </w:rPr>
        <w:t xml:space="preserve"> ALICE</w:t>
      </w:r>
      <w:r>
        <w:rPr>
          <w:rFonts w:ascii="Arial" w:hAnsi="Arial" w:cs="Arial"/>
          <w:b/>
          <w:bCs/>
          <w:color w:val="000000"/>
        </w:rPr>
        <w:t>“</w:t>
      </w:r>
    </w:p>
    <w:p w14:paraId="53E4416F" w14:textId="77777777" w:rsidR="009A447E" w:rsidRDefault="009A447E" w:rsidP="006764CC">
      <w:pPr>
        <w:widowControl w:val="0"/>
        <w:autoSpaceDE w:val="0"/>
        <w:autoSpaceDN w:val="0"/>
        <w:adjustRightInd w:val="0"/>
        <w:spacing w:before="200" w:after="0"/>
        <w:rPr>
          <w:rFonts w:ascii="Arial" w:hAnsi="Arial" w:cs="Arial"/>
          <w:color w:val="000000"/>
          <w:sz w:val="20"/>
          <w:szCs w:val="20"/>
        </w:rPr>
      </w:pPr>
    </w:p>
    <w:p w14:paraId="3B554E2F" w14:textId="24A88B50" w:rsidR="009909AB" w:rsidRPr="00EB3EAB" w:rsidRDefault="00D643CE" w:rsidP="009909AB">
      <w:pPr>
        <w:pStyle w:val="Nzev"/>
        <w:ind w:left="0"/>
        <w:rPr>
          <w:lang w:val="cs-CZ"/>
        </w:rPr>
      </w:pPr>
      <w:r w:rsidRPr="00D643CE">
        <w:rPr>
          <w:lang w:val="cs-CZ"/>
        </w:rPr>
        <w:t>Nový pronikavý pohled do nitra jader těžkých iontů</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8973107" w14:textId="55AD341F" w:rsidR="00E22357" w:rsidRDefault="00D643CE" w:rsidP="001E6767">
      <w:pPr>
        <w:widowControl w:val="0"/>
        <w:autoSpaceDE w:val="0"/>
        <w:autoSpaceDN w:val="0"/>
        <w:adjustRightInd w:val="0"/>
        <w:spacing w:before="4" w:after="0" w:line="360" w:lineRule="auto"/>
        <w:ind w:right="1814"/>
        <w:rPr>
          <w:rFonts w:ascii="Arial" w:hAnsi="Arial" w:cs="Arial"/>
          <w:color w:val="000000"/>
          <w:sz w:val="18"/>
          <w:szCs w:val="18"/>
        </w:rPr>
      </w:pPr>
      <w:r w:rsidRPr="00D643CE">
        <w:rPr>
          <w:rFonts w:ascii="Arial" w:hAnsi="Arial" w:cs="Arial"/>
          <w:b/>
          <w:color w:val="000000"/>
        </w:rPr>
        <w:t xml:space="preserve">Cenu Wernera von Siemense za třetí místo v kategorii Nejlepší disertační práce získal Ing. Roman Lavička, Ph.D., z Fakulty jaderné a fyzikálně inženýrské Českého vysokého učení technického v Praze za práci s názvem </w:t>
      </w:r>
      <w:r w:rsidRPr="00DF165B">
        <w:rPr>
          <w:rFonts w:ascii="Arial" w:hAnsi="Arial" w:cs="Arial"/>
          <w:b/>
          <w:i/>
          <w:iCs/>
          <w:color w:val="000000"/>
        </w:rPr>
        <w:t>Ultra-</w:t>
      </w:r>
      <w:proofErr w:type="spellStart"/>
      <w:r w:rsidRPr="00DF165B">
        <w:rPr>
          <w:rFonts w:ascii="Arial" w:hAnsi="Arial" w:cs="Arial"/>
          <w:b/>
          <w:i/>
          <w:iCs/>
          <w:color w:val="000000"/>
        </w:rPr>
        <w:t>Peripheral</w:t>
      </w:r>
      <w:proofErr w:type="spellEnd"/>
      <w:r w:rsidRPr="00DF165B">
        <w:rPr>
          <w:rFonts w:ascii="Arial" w:hAnsi="Arial" w:cs="Arial"/>
          <w:b/>
          <w:i/>
          <w:iCs/>
          <w:color w:val="000000"/>
        </w:rPr>
        <w:t xml:space="preserve"> </w:t>
      </w:r>
      <w:proofErr w:type="spellStart"/>
      <w:r w:rsidRPr="00DF165B">
        <w:rPr>
          <w:rFonts w:ascii="Arial" w:hAnsi="Arial" w:cs="Arial"/>
          <w:b/>
          <w:i/>
          <w:iCs/>
          <w:color w:val="000000"/>
        </w:rPr>
        <w:t>Collisions</w:t>
      </w:r>
      <w:proofErr w:type="spellEnd"/>
      <w:r w:rsidRPr="00DF165B">
        <w:rPr>
          <w:rFonts w:ascii="Arial" w:hAnsi="Arial" w:cs="Arial"/>
          <w:b/>
          <w:i/>
          <w:iCs/>
          <w:color w:val="000000"/>
        </w:rPr>
        <w:t xml:space="preserve"> </w:t>
      </w:r>
      <w:proofErr w:type="spellStart"/>
      <w:r w:rsidRPr="00DF165B">
        <w:rPr>
          <w:rFonts w:ascii="Arial" w:hAnsi="Arial" w:cs="Arial"/>
          <w:b/>
          <w:i/>
          <w:iCs/>
          <w:color w:val="000000"/>
        </w:rPr>
        <w:t>at</w:t>
      </w:r>
      <w:proofErr w:type="spellEnd"/>
      <w:r w:rsidRPr="00DF165B">
        <w:rPr>
          <w:rFonts w:ascii="Arial" w:hAnsi="Arial" w:cs="Arial"/>
          <w:b/>
          <w:i/>
          <w:iCs/>
          <w:color w:val="000000"/>
        </w:rPr>
        <w:t xml:space="preserve"> ALICE</w:t>
      </w:r>
      <w:r w:rsidRPr="00D643CE">
        <w:rPr>
          <w:rFonts w:ascii="Arial" w:hAnsi="Arial" w:cs="Arial"/>
          <w:b/>
          <w:color w:val="000000"/>
        </w:rPr>
        <w:t>.</w:t>
      </w:r>
    </w:p>
    <w:p w14:paraId="6B40AB83" w14:textId="77777777" w:rsidR="00E22357" w:rsidRDefault="00E22357" w:rsidP="001E6767">
      <w:pPr>
        <w:widowControl w:val="0"/>
        <w:autoSpaceDE w:val="0"/>
        <w:autoSpaceDN w:val="0"/>
        <w:adjustRightInd w:val="0"/>
        <w:spacing w:after="0" w:line="360" w:lineRule="auto"/>
        <w:ind w:right="1814"/>
        <w:rPr>
          <w:rFonts w:ascii="Arial" w:hAnsi="Arial" w:cs="Arial"/>
          <w:color w:val="000000"/>
          <w:sz w:val="20"/>
          <w:szCs w:val="20"/>
        </w:rPr>
      </w:pPr>
    </w:p>
    <w:p w14:paraId="26E45426" w14:textId="1C7F9E30" w:rsidR="00D643CE" w:rsidRPr="00D643CE" w:rsidRDefault="00D643CE" w:rsidP="00D643CE">
      <w:pPr>
        <w:spacing w:line="360" w:lineRule="auto"/>
        <w:ind w:right="1814"/>
        <w:rPr>
          <w:rFonts w:ascii="Arial" w:hAnsi="Arial" w:cs="Arial"/>
        </w:rPr>
      </w:pPr>
      <w:r w:rsidRPr="00D643CE">
        <w:rPr>
          <w:rFonts w:ascii="Arial" w:hAnsi="Arial" w:cs="Arial"/>
        </w:rPr>
        <w:t xml:space="preserve">Každý zřejmě ví nebo alespoň </w:t>
      </w:r>
      <w:proofErr w:type="gramStart"/>
      <w:r w:rsidRPr="00D643CE">
        <w:rPr>
          <w:rFonts w:ascii="Arial" w:hAnsi="Arial" w:cs="Arial"/>
        </w:rPr>
        <w:t>tuší</w:t>
      </w:r>
      <w:proofErr w:type="gramEnd"/>
      <w:r w:rsidRPr="00D643CE">
        <w:rPr>
          <w:rFonts w:ascii="Arial" w:hAnsi="Arial" w:cs="Arial"/>
        </w:rPr>
        <w:t>, že atomová jádra jsou opravdu velmi malé objekty. Například poloměr jader olova je miliardkrát menší, než je tloušťka lidského vlasu, která dosahuje pouhých několika desítek mikronů. Struktura těchto jader se však mění s</w:t>
      </w:r>
      <w:r>
        <w:rPr>
          <w:rFonts w:ascii="Arial" w:hAnsi="Arial" w:cs="Arial"/>
        </w:rPr>
        <w:t> </w:t>
      </w:r>
      <w:r w:rsidRPr="00D643CE">
        <w:rPr>
          <w:rFonts w:ascii="Arial" w:hAnsi="Arial" w:cs="Arial"/>
        </w:rPr>
        <w:t>rychlostí, jakou se pohybují. Romanu Lavičkovi se jako úplně prvnímu na světě podařilo pozorovat, jak vypadá jejich struktura, když se pohybují téměř rychlostí světla. Zjistil, že je výrazně odlišná od toho, jak vypadají v</w:t>
      </w:r>
      <w:r>
        <w:rPr>
          <w:rFonts w:ascii="Arial" w:hAnsi="Arial" w:cs="Arial"/>
        </w:rPr>
        <w:t> </w:t>
      </w:r>
      <w:r w:rsidRPr="00D643CE">
        <w:rPr>
          <w:rFonts w:ascii="Arial" w:hAnsi="Arial" w:cs="Arial"/>
        </w:rPr>
        <w:t>klidovém stavu.</w:t>
      </w:r>
    </w:p>
    <w:p w14:paraId="207CFA84" w14:textId="230440CB" w:rsidR="00D643CE" w:rsidRPr="00D643CE" w:rsidRDefault="00D643CE" w:rsidP="00D643CE">
      <w:pPr>
        <w:spacing w:line="360" w:lineRule="auto"/>
        <w:ind w:right="1814"/>
        <w:rPr>
          <w:rFonts w:ascii="Arial" w:hAnsi="Arial" w:cs="Arial"/>
        </w:rPr>
      </w:pPr>
      <w:r w:rsidRPr="00D643CE">
        <w:rPr>
          <w:rFonts w:ascii="Arial" w:hAnsi="Arial" w:cs="Arial"/>
        </w:rPr>
        <w:t>Vzhledem k</w:t>
      </w:r>
      <w:r>
        <w:rPr>
          <w:rFonts w:ascii="Arial" w:hAnsi="Arial" w:cs="Arial"/>
        </w:rPr>
        <w:t> </w:t>
      </w:r>
      <w:r w:rsidRPr="00D643CE">
        <w:rPr>
          <w:rFonts w:ascii="Arial" w:hAnsi="Arial" w:cs="Arial"/>
        </w:rPr>
        <w:t>povaze experimentu se jednalo o</w:t>
      </w:r>
      <w:r>
        <w:rPr>
          <w:rFonts w:ascii="Arial" w:hAnsi="Arial" w:cs="Arial"/>
        </w:rPr>
        <w:t> </w:t>
      </w:r>
      <w:r w:rsidRPr="00D643CE">
        <w:rPr>
          <w:rFonts w:ascii="Arial" w:hAnsi="Arial" w:cs="Arial"/>
        </w:rPr>
        <w:t>náročnou analýzu, při níž měl Roman Lavička možnost používat i</w:t>
      </w:r>
      <w:r>
        <w:rPr>
          <w:rFonts w:ascii="Arial" w:hAnsi="Arial" w:cs="Arial"/>
        </w:rPr>
        <w:t> </w:t>
      </w:r>
      <w:r w:rsidRPr="00D643CE">
        <w:rPr>
          <w:rFonts w:ascii="Arial" w:hAnsi="Arial" w:cs="Arial"/>
        </w:rPr>
        <w:t>nejpokročilejší měřicí nástroje současnosti, nacházející se na mezinárodním výzkumném pracovišti CERN u</w:t>
      </w:r>
      <w:r>
        <w:rPr>
          <w:rFonts w:ascii="Arial" w:hAnsi="Arial" w:cs="Arial"/>
        </w:rPr>
        <w:t> </w:t>
      </w:r>
      <w:r w:rsidRPr="00D643CE">
        <w:rPr>
          <w:rFonts w:ascii="Arial" w:hAnsi="Arial" w:cs="Arial"/>
        </w:rPr>
        <w:t>Ženevy. Výsledkem jeho několikaletého úsilí jsou nová a</w:t>
      </w:r>
      <w:r>
        <w:rPr>
          <w:rFonts w:ascii="Arial" w:hAnsi="Arial" w:cs="Arial"/>
        </w:rPr>
        <w:t> </w:t>
      </w:r>
      <w:r w:rsidRPr="00D643CE">
        <w:rPr>
          <w:rFonts w:ascii="Arial" w:hAnsi="Arial" w:cs="Arial"/>
        </w:rPr>
        <w:t>unikátní data, která jsou nyní výzvou pro teoretické fyziky, aby se pokusili lépe porozumět tomu, jak vlastně ke změnám struktury atomových jader dochází, a</w:t>
      </w:r>
      <w:r>
        <w:rPr>
          <w:rFonts w:ascii="Arial" w:hAnsi="Arial" w:cs="Arial"/>
        </w:rPr>
        <w:t> </w:t>
      </w:r>
      <w:r w:rsidRPr="00D643CE">
        <w:rPr>
          <w:rFonts w:ascii="Arial" w:hAnsi="Arial" w:cs="Arial"/>
        </w:rPr>
        <w:t xml:space="preserve">proniknout tak hlouběji do tajů </w:t>
      </w:r>
      <w:r w:rsidRPr="00D643CE">
        <w:rPr>
          <w:rFonts w:ascii="Arial" w:hAnsi="Arial" w:cs="Arial"/>
        </w:rPr>
        <w:lastRenderedPageBreak/>
        <w:t>kvantové chromodynamiky (QCD), tedy teorie pokoušející se popsat chování tzv.</w:t>
      </w:r>
      <w:r>
        <w:rPr>
          <w:rFonts w:ascii="Arial" w:hAnsi="Arial" w:cs="Arial"/>
        </w:rPr>
        <w:t> </w:t>
      </w:r>
      <w:r w:rsidRPr="00D643CE">
        <w:rPr>
          <w:rFonts w:ascii="Arial" w:hAnsi="Arial" w:cs="Arial"/>
        </w:rPr>
        <w:t xml:space="preserve">silné interakce – jedné ze čtyř základních fyzikálních sil. </w:t>
      </w:r>
    </w:p>
    <w:p w14:paraId="29C5AF3A" w14:textId="4D15683E" w:rsidR="00D643CE" w:rsidRDefault="00D643CE" w:rsidP="00D643CE">
      <w:pPr>
        <w:spacing w:line="360" w:lineRule="auto"/>
        <w:ind w:right="1814"/>
        <w:rPr>
          <w:rFonts w:ascii="Arial" w:hAnsi="Arial" w:cs="Arial"/>
        </w:rPr>
      </w:pPr>
      <w:r w:rsidRPr="00D643CE">
        <w:rPr>
          <w:rFonts w:ascii="Arial" w:hAnsi="Arial" w:cs="Arial"/>
        </w:rPr>
        <w:t>Hlavní výsledky své práce Roman Lavička prezentoval na významné mezinárodní vědecké konferenci, kde vzbudily velký zájem. O</w:t>
      </w:r>
      <w:r>
        <w:rPr>
          <w:rFonts w:ascii="Arial" w:hAnsi="Arial" w:cs="Arial"/>
        </w:rPr>
        <w:t> </w:t>
      </w:r>
      <w:r w:rsidRPr="00D643CE">
        <w:rPr>
          <w:rFonts w:ascii="Arial" w:hAnsi="Arial" w:cs="Arial"/>
        </w:rPr>
        <w:t>závěrech jeho výzkumu již také vyšly dva články v</w:t>
      </w:r>
      <w:r>
        <w:rPr>
          <w:rFonts w:ascii="Arial" w:hAnsi="Arial" w:cs="Arial"/>
        </w:rPr>
        <w:t> </w:t>
      </w:r>
      <w:r w:rsidRPr="00D643CE">
        <w:rPr>
          <w:rFonts w:ascii="Arial" w:hAnsi="Arial" w:cs="Arial"/>
        </w:rPr>
        <w:t>impaktovaných vědeckých časopisech, které – ač byly zveřejněny relativně nedávno – byly odbornou veřejností mnohokrát citovány.</w:t>
      </w:r>
    </w:p>
    <w:p w14:paraId="181D0143" w14:textId="08DD384E" w:rsidR="00D643CE" w:rsidRPr="00D643CE" w:rsidRDefault="00D643CE" w:rsidP="00D643CE">
      <w:pPr>
        <w:spacing w:after="0" w:line="360" w:lineRule="auto"/>
        <w:ind w:right="1814"/>
        <w:rPr>
          <w:rFonts w:ascii="Arial" w:hAnsi="Arial" w:cs="Arial"/>
          <w:b/>
          <w:bCs/>
        </w:rPr>
      </w:pPr>
      <w:r w:rsidRPr="00D643CE">
        <w:rPr>
          <w:rFonts w:ascii="Arial" w:hAnsi="Arial" w:cs="Arial"/>
          <w:b/>
          <w:bCs/>
        </w:rPr>
        <w:t>Zkoumání podstaty světa</w:t>
      </w:r>
    </w:p>
    <w:p w14:paraId="2BC618B8" w14:textId="43F2D94A" w:rsidR="00D643CE" w:rsidRPr="00D643CE" w:rsidRDefault="00D643CE" w:rsidP="00D643CE">
      <w:pPr>
        <w:spacing w:line="360" w:lineRule="auto"/>
        <w:ind w:right="1814"/>
        <w:rPr>
          <w:rFonts w:ascii="Arial" w:hAnsi="Arial" w:cs="Arial"/>
        </w:rPr>
      </w:pPr>
      <w:r w:rsidRPr="00D643CE">
        <w:rPr>
          <w:rFonts w:ascii="Arial" w:hAnsi="Arial" w:cs="Arial"/>
        </w:rPr>
        <w:t>O</w:t>
      </w:r>
      <w:r>
        <w:rPr>
          <w:rFonts w:ascii="Arial" w:hAnsi="Arial" w:cs="Arial"/>
        </w:rPr>
        <w:t> </w:t>
      </w:r>
      <w:r w:rsidRPr="00D643CE">
        <w:rPr>
          <w:rFonts w:ascii="Arial" w:hAnsi="Arial" w:cs="Arial"/>
        </w:rPr>
        <w:t>tom, kdy a</w:t>
      </w:r>
      <w:r>
        <w:rPr>
          <w:rFonts w:ascii="Arial" w:hAnsi="Arial" w:cs="Arial"/>
        </w:rPr>
        <w:t> </w:t>
      </w:r>
      <w:r w:rsidRPr="00D643CE">
        <w:rPr>
          <w:rFonts w:ascii="Arial" w:hAnsi="Arial" w:cs="Arial"/>
        </w:rPr>
        <w:t>jak bude možné výsledky jeho vědecké práce využít v</w:t>
      </w:r>
      <w:r>
        <w:rPr>
          <w:rFonts w:ascii="Arial" w:hAnsi="Arial" w:cs="Arial"/>
        </w:rPr>
        <w:t> </w:t>
      </w:r>
      <w:r w:rsidRPr="00D643CE">
        <w:rPr>
          <w:rFonts w:ascii="Arial" w:hAnsi="Arial" w:cs="Arial"/>
        </w:rPr>
        <w:t xml:space="preserve">praxi, je zatím velmi předčasné hovořit. </w:t>
      </w:r>
      <w:r w:rsidRPr="00D643CE">
        <w:rPr>
          <w:rFonts w:ascii="Arial" w:hAnsi="Arial" w:cs="Arial"/>
          <w:i/>
          <w:iCs/>
        </w:rPr>
        <w:t xml:space="preserve">„Jelikož se v naší práci jedná hlavně o základní výzkum, tedy o zkoumání samotné podstaty světa, je přímé uvedení našich výsledků do praxe spíše hudbou vzdálenější budoucnosti. To je osud základního výzkumu. Například elektromagnetismus byl popsán už na začátku 19. století, ale k jeho každodennímu používání začalo docházet až o více než sto let později,“ </w:t>
      </w:r>
      <w:r w:rsidRPr="00D643CE">
        <w:rPr>
          <w:rFonts w:ascii="Arial" w:hAnsi="Arial" w:cs="Arial"/>
        </w:rPr>
        <w:t>usmívá se Roman Lavička.</w:t>
      </w:r>
    </w:p>
    <w:p w14:paraId="69AF1937" w14:textId="2E7FC2A8" w:rsidR="00D643CE" w:rsidRPr="00D643CE" w:rsidRDefault="00D643CE" w:rsidP="00D643CE">
      <w:pPr>
        <w:spacing w:line="360" w:lineRule="auto"/>
        <w:ind w:right="1814"/>
        <w:rPr>
          <w:rFonts w:ascii="Arial" w:hAnsi="Arial" w:cs="Arial"/>
        </w:rPr>
      </w:pPr>
      <w:r w:rsidRPr="00D643CE">
        <w:rPr>
          <w:rFonts w:ascii="Arial" w:hAnsi="Arial" w:cs="Arial"/>
        </w:rPr>
        <w:t>Právě zkoumání dosud nepoznaných oblastí fyziky a</w:t>
      </w:r>
      <w:r>
        <w:rPr>
          <w:rFonts w:ascii="Arial" w:hAnsi="Arial" w:cs="Arial"/>
        </w:rPr>
        <w:t> </w:t>
      </w:r>
      <w:r w:rsidRPr="00D643CE">
        <w:rPr>
          <w:rFonts w:ascii="Arial" w:hAnsi="Arial" w:cs="Arial"/>
        </w:rPr>
        <w:t xml:space="preserve">posouvání hranic lidského poznání je však tím, co mu přijde na jeho práci nejzajímavější. </w:t>
      </w:r>
      <w:r w:rsidRPr="00D643CE">
        <w:rPr>
          <w:rFonts w:ascii="Arial" w:hAnsi="Arial" w:cs="Arial"/>
          <w:i/>
          <w:iCs/>
        </w:rPr>
        <w:t>„Do ruky se člověku dostanou ty nejpokročilejší nástroje, které existují, a pracuje v kolektivu stejně nadšených lidí z celého světa,“</w:t>
      </w:r>
      <w:r w:rsidRPr="00D643CE">
        <w:rPr>
          <w:rFonts w:ascii="Arial" w:hAnsi="Arial" w:cs="Arial"/>
        </w:rPr>
        <w:t xml:space="preserve"> pokračuje. Nejtěžší je však podle něj udržet si v</w:t>
      </w:r>
      <w:r>
        <w:rPr>
          <w:rFonts w:ascii="Arial" w:hAnsi="Arial" w:cs="Arial"/>
        </w:rPr>
        <w:t> </w:t>
      </w:r>
      <w:r w:rsidRPr="00D643CE">
        <w:rPr>
          <w:rFonts w:ascii="Arial" w:hAnsi="Arial" w:cs="Arial"/>
        </w:rPr>
        <w:t>takovémto prostředí maximální koncentraci, protože podobné projekty jsou velmi náročné a</w:t>
      </w:r>
      <w:r>
        <w:rPr>
          <w:rFonts w:ascii="Arial" w:hAnsi="Arial" w:cs="Arial"/>
        </w:rPr>
        <w:t> </w:t>
      </w:r>
      <w:r w:rsidRPr="00D643CE">
        <w:rPr>
          <w:rFonts w:ascii="Arial" w:hAnsi="Arial" w:cs="Arial"/>
        </w:rPr>
        <w:t>komplexní.</w:t>
      </w:r>
    </w:p>
    <w:p w14:paraId="7D675308" w14:textId="4EE19985" w:rsidR="00D643CE" w:rsidRPr="00D643CE" w:rsidRDefault="00D643CE" w:rsidP="00D643CE">
      <w:pPr>
        <w:spacing w:line="360" w:lineRule="auto"/>
        <w:ind w:right="1814"/>
        <w:rPr>
          <w:rFonts w:ascii="Arial" w:hAnsi="Arial" w:cs="Arial"/>
          <w:i/>
          <w:iCs/>
        </w:rPr>
      </w:pPr>
      <w:r w:rsidRPr="00D643CE">
        <w:rPr>
          <w:rFonts w:ascii="Arial" w:hAnsi="Arial" w:cs="Arial"/>
        </w:rPr>
        <w:t>Tuto mimořádnou náročnost potvrzuje i</w:t>
      </w:r>
      <w:r>
        <w:rPr>
          <w:rFonts w:ascii="Arial" w:hAnsi="Arial" w:cs="Arial"/>
        </w:rPr>
        <w:t> </w:t>
      </w:r>
      <w:r w:rsidRPr="00D643CE">
        <w:rPr>
          <w:rFonts w:ascii="Arial" w:hAnsi="Arial" w:cs="Arial"/>
        </w:rPr>
        <w:t xml:space="preserve">Lavičkův školitel prof. </w:t>
      </w:r>
      <w:proofErr w:type="spellStart"/>
      <w:r w:rsidRPr="00D643CE">
        <w:rPr>
          <w:rFonts w:ascii="Arial" w:hAnsi="Arial" w:cs="Arial"/>
        </w:rPr>
        <w:t>Jesus</w:t>
      </w:r>
      <w:proofErr w:type="spellEnd"/>
      <w:r w:rsidRPr="00D643CE">
        <w:rPr>
          <w:rFonts w:ascii="Arial" w:hAnsi="Arial" w:cs="Arial"/>
        </w:rPr>
        <w:t xml:space="preserve"> </w:t>
      </w:r>
      <w:proofErr w:type="spellStart"/>
      <w:r w:rsidRPr="00D643CE">
        <w:rPr>
          <w:rFonts w:ascii="Arial" w:hAnsi="Arial" w:cs="Arial"/>
        </w:rPr>
        <w:t>Guillermo</w:t>
      </w:r>
      <w:proofErr w:type="spellEnd"/>
      <w:r w:rsidRPr="00D643CE">
        <w:rPr>
          <w:rFonts w:ascii="Arial" w:hAnsi="Arial" w:cs="Arial"/>
        </w:rPr>
        <w:t xml:space="preserve"> </w:t>
      </w:r>
      <w:proofErr w:type="spellStart"/>
      <w:r w:rsidRPr="00D643CE">
        <w:rPr>
          <w:rFonts w:ascii="Arial" w:hAnsi="Arial" w:cs="Arial"/>
        </w:rPr>
        <w:t>Contreras</w:t>
      </w:r>
      <w:proofErr w:type="spellEnd"/>
      <w:r w:rsidRPr="00D643CE">
        <w:rPr>
          <w:rFonts w:ascii="Arial" w:hAnsi="Arial" w:cs="Arial"/>
        </w:rPr>
        <w:t xml:space="preserve"> </w:t>
      </w:r>
      <w:proofErr w:type="spellStart"/>
      <w:r w:rsidRPr="00D643CE">
        <w:rPr>
          <w:rFonts w:ascii="Arial" w:hAnsi="Arial" w:cs="Arial"/>
        </w:rPr>
        <w:t>Nuno</w:t>
      </w:r>
      <w:proofErr w:type="spellEnd"/>
      <w:r w:rsidRPr="00D643CE">
        <w:rPr>
          <w:rFonts w:ascii="Arial" w:hAnsi="Arial" w:cs="Arial"/>
        </w:rPr>
        <w:t xml:space="preserve">, Ph.D.: </w:t>
      </w:r>
      <w:r w:rsidRPr="00D643CE">
        <w:rPr>
          <w:rFonts w:ascii="Arial" w:hAnsi="Arial" w:cs="Arial"/>
          <w:i/>
          <w:iCs/>
        </w:rPr>
        <w:t>„Studie, jako je ta, kterou uskutečnil Roman, vyžadují mnoho času a úsilí. Pokud se do nich hodláte pustit, musíte být nejen velmi kreativní a inteligentní, ale také několik let velmi tvrdě pracovat. Roman samozřejmě velmi inteligentní a kreativní je, ale čeho si na něm opravdu cením, je to, že má obrovskou touhu dozvídat se, jak příroda skutečně funguje. Proces objevování jej nesmírně baví. Toto nadšení a radost jsou velmi nakažlivé a jsou také velkou motivací – nejen pro Romana, ale i pro ostatní členy mé výzkumné skupiny.“</w:t>
      </w:r>
    </w:p>
    <w:p w14:paraId="7FE94400" w14:textId="401B6C9C" w:rsidR="00D643CE" w:rsidRPr="00D643CE" w:rsidRDefault="00D643CE" w:rsidP="00D643CE">
      <w:pPr>
        <w:spacing w:line="360" w:lineRule="auto"/>
        <w:ind w:right="1814"/>
        <w:rPr>
          <w:rFonts w:ascii="Arial" w:hAnsi="Arial" w:cs="Arial"/>
        </w:rPr>
      </w:pPr>
      <w:r w:rsidRPr="00D643CE">
        <w:rPr>
          <w:rFonts w:ascii="Arial" w:hAnsi="Arial" w:cs="Arial"/>
        </w:rPr>
        <w:t>Časová náročnost podobných výzkumů je podmíněna i</w:t>
      </w:r>
      <w:r>
        <w:rPr>
          <w:rFonts w:ascii="Arial" w:hAnsi="Arial" w:cs="Arial"/>
        </w:rPr>
        <w:t> </w:t>
      </w:r>
      <w:r w:rsidRPr="00D643CE">
        <w:rPr>
          <w:rFonts w:ascii="Arial" w:hAnsi="Arial" w:cs="Arial"/>
        </w:rPr>
        <w:t>tím, že extrémně složité přístroje, které jsou k</w:t>
      </w:r>
      <w:r>
        <w:rPr>
          <w:rFonts w:ascii="Arial" w:hAnsi="Arial" w:cs="Arial"/>
        </w:rPr>
        <w:t> </w:t>
      </w:r>
      <w:r w:rsidRPr="00D643CE">
        <w:rPr>
          <w:rFonts w:ascii="Arial" w:hAnsi="Arial" w:cs="Arial"/>
        </w:rPr>
        <w:t>nim potřeba, se nevyvíjejí takovou rychlostí, jako například spotřební elektronika. „Bude to trvat delší čas, než budou k</w:t>
      </w:r>
      <w:r>
        <w:rPr>
          <w:rFonts w:ascii="Arial" w:hAnsi="Arial" w:cs="Arial"/>
        </w:rPr>
        <w:t> </w:t>
      </w:r>
      <w:r w:rsidRPr="00D643CE">
        <w:rPr>
          <w:rFonts w:ascii="Arial" w:hAnsi="Arial" w:cs="Arial"/>
        </w:rPr>
        <w:t xml:space="preserve">dispozici data, která </w:t>
      </w:r>
      <w:r w:rsidRPr="00D643CE">
        <w:rPr>
          <w:rFonts w:ascii="Arial" w:hAnsi="Arial" w:cs="Arial"/>
        </w:rPr>
        <w:lastRenderedPageBreak/>
        <w:t xml:space="preserve">by má měření vylepšila,“ je si vědom Roman Lavička. </w:t>
      </w:r>
      <w:r w:rsidRPr="00D643CE">
        <w:rPr>
          <w:rFonts w:ascii="Arial" w:hAnsi="Arial" w:cs="Arial"/>
          <w:i/>
          <w:iCs/>
        </w:rPr>
        <w:t xml:space="preserve">„Nyní se tedy věnuji další oblasti fyziky, konkrétně měření elektromagnetických vlastností </w:t>
      </w:r>
      <w:proofErr w:type="spellStart"/>
      <w:r w:rsidRPr="00D643CE">
        <w:rPr>
          <w:rFonts w:ascii="Arial" w:hAnsi="Arial" w:cs="Arial"/>
          <w:i/>
          <w:iCs/>
        </w:rPr>
        <w:t>tauonu</w:t>
      </w:r>
      <w:proofErr w:type="spellEnd"/>
      <w:r w:rsidRPr="00D643CE">
        <w:rPr>
          <w:rFonts w:ascii="Arial" w:hAnsi="Arial" w:cs="Arial"/>
          <w:i/>
          <w:iCs/>
        </w:rPr>
        <w:t>, což je těžší příbuzný známějšího elektronu. Takové měření nám poví více o fyzice, kterou současné potvrzené teorie neumějí dobře popsat,“</w:t>
      </w:r>
      <w:r w:rsidRPr="00D643CE">
        <w:rPr>
          <w:rFonts w:ascii="Arial" w:hAnsi="Arial" w:cs="Arial"/>
        </w:rPr>
        <w:t xml:space="preserve"> doplňuje ve zkratce, kterým směrem se nyní ubírá jeho bádání.</w:t>
      </w:r>
    </w:p>
    <w:p w14:paraId="32E2BBFF" w14:textId="77777777" w:rsidR="00D643CE" w:rsidRPr="00D643CE" w:rsidRDefault="00D643CE" w:rsidP="00EF1B90">
      <w:pPr>
        <w:spacing w:after="0" w:line="360" w:lineRule="auto"/>
        <w:ind w:right="1814"/>
        <w:rPr>
          <w:rFonts w:ascii="Arial" w:hAnsi="Arial" w:cs="Arial"/>
          <w:b/>
          <w:bCs/>
        </w:rPr>
      </w:pPr>
      <w:r w:rsidRPr="00D643CE">
        <w:rPr>
          <w:rFonts w:ascii="Arial" w:hAnsi="Arial" w:cs="Arial"/>
          <w:b/>
          <w:bCs/>
        </w:rPr>
        <w:t>Poznatky nejen pro odborníky</w:t>
      </w:r>
    </w:p>
    <w:p w14:paraId="19CB3ACF" w14:textId="2701BDDB" w:rsidR="00D42B17" w:rsidRPr="00FC6B1C" w:rsidRDefault="00D643CE" w:rsidP="00D643CE">
      <w:pPr>
        <w:spacing w:line="360" w:lineRule="auto"/>
        <w:ind w:right="1814"/>
        <w:rPr>
          <w:rFonts w:ascii="Arial" w:hAnsi="Arial" w:cs="Arial"/>
        </w:rPr>
      </w:pPr>
      <w:r w:rsidRPr="00D643CE">
        <w:rPr>
          <w:rFonts w:ascii="Arial" w:hAnsi="Arial" w:cs="Arial"/>
        </w:rPr>
        <w:t>A</w:t>
      </w:r>
      <w:r>
        <w:rPr>
          <w:rFonts w:ascii="Arial" w:hAnsi="Arial" w:cs="Arial"/>
        </w:rPr>
        <w:t> </w:t>
      </w:r>
      <w:r w:rsidRPr="00D643CE">
        <w:rPr>
          <w:rFonts w:ascii="Arial" w:hAnsi="Arial" w:cs="Arial"/>
        </w:rPr>
        <w:t>co vlastně Romana Lavičku přimělo soutěžit o</w:t>
      </w:r>
      <w:r>
        <w:rPr>
          <w:rFonts w:ascii="Arial" w:hAnsi="Arial" w:cs="Arial"/>
        </w:rPr>
        <w:t> </w:t>
      </w:r>
      <w:r w:rsidRPr="00D643CE">
        <w:rPr>
          <w:rFonts w:ascii="Arial" w:hAnsi="Arial" w:cs="Arial"/>
        </w:rPr>
        <w:t xml:space="preserve">Cenu Wernera von Siemense? </w:t>
      </w:r>
      <w:r w:rsidRPr="00D643CE">
        <w:rPr>
          <w:rFonts w:ascii="Arial" w:hAnsi="Arial" w:cs="Arial"/>
          <w:i/>
          <w:iCs/>
        </w:rPr>
        <w:t xml:space="preserve">„Do soutěže jsem se přihlásil, protože jsem se chtěl o výsledky našeho výzkumu, který mi přijde zajímavý, podělit s širší veřejností. Obsazení přední příčky v takto prestižní soutěži může šíření těchto nových poznatků i mimo odbornou veřejnost určitě napomoci,“ </w:t>
      </w:r>
      <w:r w:rsidRPr="00D643CE">
        <w:rPr>
          <w:rFonts w:ascii="Arial" w:hAnsi="Arial" w:cs="Arial"/>
        </w:rPr>
        <w:t xml:space="preserve">myslí si. </w:t>
      </w:r>
      <w:r w:rsidRPr="00D643CE">
        <w:rPr>
          <w:rFonts w:ascii="Arial" w:hAnsi="Arial" w:cs="Arial"/>
          <w:i/>
          <w:iCs/>
        </w:rPr>
        <w:t xml:space="preserve">„Takovýto úspěch nejenže velmi zviditelní naši práci – čímž se zatraktivní nejen pro vědeckou komunitu –, ale pomůže nám také navázat nové kontakty, které ještě </w:t>
      </w:r>
      <w:proofErr w:type="gramStart"/>
      <w:r w:rsidRPr="00D643CE">
        <w:rPr>
          <w:rFonts w:ascii="Arial" w:hAnsi="Arial" w:cs="Arial"/>
          <w:i/>
          <w:iCs/>
        </w:rPr>
        <w:t>vylepší</w:t>
      </w:r>
      <w:proofErr w:type="gramEnd"/>
      <w:r w:rsidRPr="00D643CE">
        <w:rPr>
          <w:rFonts w:ascii="Arial" w:hAnsi="Arial" w:cs="Arial"/>
          <w:i/>
          <w:iCs/>
        </w:rPr>
        <w:t xml:space="preserve"> náš výzkum,“</w:t>
      </w:r>
      <w:r w:rsidRPr="00D643CE">
        <w:rPr>
          <w:rFonts w:ascii="Arial" w:hAnsi="Arial" w:cs="Arial"/>
        </w:rPr>
        <w:t xml:space="preserve"> dodává.</w:t>
      </w:r>
    </w:p>
    <w:p w14:paraId="3DD38D0B" w14:textId="77777777" w:rsidR="00FC6B1C" w:rsidRDefault="00FC6B1C" w:rsidP="00D42B17">
      <w:pPr>
        <w:widowControl w:val="0"/>
        <w:autoSpaceDE w:val="0"/>
        <w:autoSpaceDN w:val="0"/>
        <w:adjustRightInd w:val="0"/>
        <w:spacing w:after="0" w:line="360" w:lineRule="auto"/>
        <w:rPr>
          <w:rFonts w:ascii="Arial" w:hAnsi="Arial" w:cs="Arial"/>
          <w:b/>
          <w:bCs/>
          <w:color w:val="000000"/>
        </w:rPr>
      </w:pPr>
    </w:p>
    <w:p w14:paraId="249BD5EB" w14:textId="5D1D084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6"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7"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8"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6FEBD741"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w:t>
      </w:r>
      <w:proofErr w:type="gramStart"/>
      <w:r w:rsidRPr="004F1BAE">
        <w:rPr>
          <w:rStyle w:val="Siln"/>
          <w:rFonts w:ascii="Arial" w:hAnsi="Arial" w:cs="Arial"/>
          <w:b w:val="0"/>
          <w:bCs w:val="0"/>
          <w:sz w:val="16"/>
          <w:szCs w:val="16"/>
          <w:shd w:val="clear" w:color="auto" w:fill="FFFFFF"/>
        </w:rPr>
        <w:t>patří</w:t>
      </w:r>
      <w:proofErr w:type="gramEnd"/>
      <w:r w:rsidRPr="004F1BAE">
        <w:rPr>
          <w:rStyle w:val="Siln"/>
          <w:rFonts w:ascii="Arial" w:hAnsi="Arial" w:cs="Arial"/>
          <w:b w:val="0"/>
          <w:bCs w:val="0"/>
          <w:sz w:val="16"/>
          <w:szCs w:val="16"/>
          <w:shd w:val="clear" w:color="auto" w:fill="FFFFFF"/>
        </w:rPr>
        <w:t xml:space="preserve">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w:t>
      </w:r>
      <w:proofErr w:type="spellStart"/>
      <w:r w:rsidRPr="004F1BAE">
        <w:rPr>
          <w:rStyle w:val="Siln"/>
          <w:rFonts w:ascii="Arial" w:hAnsi="Arial" w:cs="Arial"/>
          <w:b w:val="0"/>
          <w:bCs w:val="0"/>
          <w:sz w:val="16"/>
          <w:szCs w:val="16"/>
          <w:shd w:val="clear" w:color="auto" w:fill="FFFFFF"/>
        </w:rPr>
        <w:t>Energy</w:t>
      </w:r>
      <w:proofErr w:type="spellEnd"/>
      <w:r w:rsidRPr="004F1BAE">
        <w:rPr>
          <w:rStyle w:val="Siln"/>
          <w:rFonts w:ascii="Arial" w:hAnsi="Arial" w:cs="Arial"/>
          <w:b w:val="0"/>
          <w:bCs w:val="0"/>
          <w:sz w:val="16"/>
          <w:szCs w:val="16"/>
          <w:shd w:val="clear" w:color="auto" w:fill="FFFFFF"/>
        </w:rPr>
        <w:t xml:space="preserve">, Siemens </w:t>
      </w:r>
      <w:proofErr w:type="spellStart"/>
      <w:r w:rsidRPr="004F1BAE">
        <w:rPr>
          <w:rStyle w:val="Siln"/>
          <w:rFonts w:ascii="Arial" w:hAnsi="Arial" w:cs="Arial"/>
          <w:b w:val="0"/>
          <w:bCs w:val="0"/>
          <w:sz w:val="16"/>
          <w:szCs w:val="16"/>
          <w:shd w:val="clear" w:color="auto" w:fill="FFFFFF"/>
        </w:rPr>
        <w:t>Healthineers</w:t>
      </w:r>
      <w:proofErr w:type="spellEnd"/>
      <w:r w:rsidRPr="004F1BAE">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9" w:history="1">
        <w:r w:rsidRPr="004F1BAE">
          <w:rPr>
            <w:rStyle w:val="Hypertextovodkaz"/>
            <w:rFonts w:ascii="Arial" w:hAnsi="Arial" w:cs="Arial"/>
            <w:b/>
            <w:bCs/>
            <w:sz w:val="16"/>
            <w:szCs w:val="16"/>
            <w:shd w:val="clear" w:color="auto" w:fill="FFFFFF"/>
          </w:rPr>
          <w:t>http://www.siemens.cz</w:t>
        </w:r>
      </w:hyperlink>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0DBD3839"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0B0BC1F8" w:rsidR="00E22357" w:rsidRPr="00FC6B1C" w:rsidRDefault="00FC6B1C" w:rsidP="00FC6B1C">
      <w:pPr>
        <w:rPr>
          <w:rStyle w:val="Siln"/>
          <w:shd w:val="clear" w:color="auto" w:fill="FFFFFF"/>
        </w:rPr>
      </w:pPr>
      <w:r w:rsidRPr="00FC6B1C">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w:t>
      </w:r>
      <w:proofErr w:type="gramStart"/>
      <w:r w:rsidRPr="00FC6B1C">
        <w:rPr>
          <w:rStyle w:val="Siln"/>
          <w:rFonts w:ascii="Arial" w:hAnsi="Arial" w:cs="Arial"/>
          <w:b w:val="0"/>
          <w:bCs w:val="0"/>
          <w:sz w:val="16"/>
          <w:szCs w:val="16"/>
          <w:shd w:val="clear" w:color="auto" w:fill="FFFFFF"/>
        </w:rPr>
        <w:t>vytváří</w:t>
      </w:r>
      <w:proofErr w:type="gramEnd"/>
      <w:r w:rsidRPr="00FC6B1C">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FC6B1C">
        <w:rPr>
          <w:rStyle w:val="Siln"/>
          <w:rFonts w:ascii="Arial" w:hAnsi="Arial" w:cs="Arial"/>
          <w:b w:val="0"/>
          <w:bCs w:val="0"/>
          <w:sz w:val="16"/>
          <w:szCs w:val="16"/>
          <w:shd w:val="clear" w:color="auto" w:fill="FFFFFF"/>
        </w:rPr>
        <w:t>Healthineers</w:t>
      </w:r>
      <w:proofErr w:type="spellEnd"/>
      <w:r w:rsidRPr="00FC6B1C">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FC6B1C">
        <w:rPr>
          <w:rStyle w:val="Siln"/>
          <w:rFonts w:ascii="Arial" w:hAnsi="Arial" w:cs="Arial"/>
          <w:b w:val="0"/>
          <w:bCs w:val="0"/>
          <w:sz w:val="16"/>
          <w:szCs w:val="16"/>
          <w:shd w:val="clear" w:color="auto" w:fill="FFFFFF"/>
        </w:rPr>
        <w:t>utváří</w:t>
      </w:r>
      <w:proofErr w:type="gramEnd"/>
      <w:r w:rsidRPr="00FC6B1C">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w:t>
      </w:r>
      <w:proofErr w:type="spellStart"/>
      <w:r w:rsidRPr="00FC6B1C">
        <w:rPr>
          <w:rStyle w:val="Siln"/>
          <w:rFonts w:ascii="Arial" w:hAnsi="Arial" w:cs="Arial"/>
          <w:b w:val="0"/>
          <w:bCs w:val="0"/>
          <w:sz w:val="16"/>
          <w:szCs w:val="16"/>
          <w:shd w:val="clear" w:color="auto" w:fill="FFFFFF"/>
        </w:rPr>
        <w:t>Energy</w:t>
      </w:r>
      <w:proofErr w:type="spellEnd"/>
      <w:r w:rsidRPr="00FC6B1C">
        <w:rPr>
          <w:rStyle w:val="Siln"/>
          <w:rFonts w:ascii="Arial" w:hAnsi="Arial" w:cs="Arial"/>
          <w:b w:val="0"/>
          <w:bCs w:val="0"/>
          <w:sz w:val="16"/>
          <w:szCs w:val="16"/>
          <w:shd w:val="clear" w:color="auto" w:fill="FFFFFF"/>
        </w:rPr>
        <w:t xml:space="preserve">,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0" w:history="1">
        <w:r w:rsidRPr="00FC6B1C">
          <w:rPr>
            <w:rStyle w:val="Hypertextovodkaz"/>
            <w:rFonts w:ascii="Arial" w:hAnsi="Arial" w:cs="Arial"/>
            <w:b/>
            <w:bCs/>
            <w:sz w:val="16"/>
            <w:szCs w:val="16"/>
            <w:shd w:val="clear" w:color="auto" w:fill="FFFFFF"/>
          </w:rPr>
          <w:t>www.siemens.com</w:t>
        </w:r>
      </w:hyperlink>
      <w:r w:rsidRPr="00FC6B1C">
        <w:rPr>
          <w:rStyle w:val="Siln"/>
          <w:rFonts w:ascii="Arial" w:hAnsi="Arial" w:cs="Arial"/>
          <w:b w:val="0"/>
          <w:bCs w:val="0"/>
          <w:sz w:val="16"/>
          <w:szCs w:val="16"/>
          <w:shd w:val="clear" w:color="auto" w:fill="FFFFFF"/>
        </w:rPr>
        <w:t>.</w:t>
      </w:r>
    </w:p>
    <w:sectPr w:rsidR="00E22357" w:rsidRPr="00FC6B1C" w:rsidSect="00E22357">
      <w:headerReference w:type="default" r:id="rId11"/>
      <w:footerReference w:type="default" r:id="rId12"/>
      <w:headerReference w:type="first" r:id="rId13"/>
      <w:footerReference w:type="first" r:id="rId14"/>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275A" w14:textId="77777777" w:rsidR="00334524" w:rsidRDefault="00334524">
      <w:pPr>
        <w:spacing w:after="0" w:line="240" w:lineRule="auto"/>
      </w:pPr>
      <w:r>
        <w:separator/>
      </w:r>
    </w:p>
  </w:endnote>
  <w:endnote w:type="continuationSeparator" w:id="0">
    <w:p w14:paraId="67EF2C18" w14:textId="77777777" w:rsidR="00334524" w:rsidRDefault="0033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867D" w14:textId="77777777" w:rsidR="00334524" w:rsidRDefault="00334524">
      <w:pPr>
        <w:spacing w:after="0" w:line="240" w:lineRule="auto"/>
      </w:pPr>
      <w:r>
        <w:separator/>
      </w:r>
    </w:p>
  </w:footnote>
  <w:footnote w:type="continuationSeparator" w:id="0">
    <w:p w14:paraId="38245734" w14:textId="77777777" w:rsidR="00334524" w:rsidRDefault="0033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52D9F579"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 xml:space="preserve">Tisková </w:t>
    </w:r>
    <w:r w:rsidR="00551FFB">
      <w:rPr>
        <w:rFonts w:ascii="Arial" w:hAnsi="Arial" w:cs="Arial"/>
        <w:sz w:val="20"/>
        <w:szCs w:val="20"/>
      </w:rPr>
      <w:t>informace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7777777" w:rsidR="00E22357" w:rsidRDefault="006764CC">
    <w:pPr>
      <w:pStyle w:val="Zhlav"/>
    </w:pPr>
    <w:r>
      <w:rPr>
        <w:noProof/>
      </w:rPr>
      <w:pict w14:anchorId="224A1823">
        <v:shape id="_x0000_s1025" style="position:absolute;margin-left:56.7pt;margin-top:119.2pt;width:481.6pt;height:0;z-index:-251658240;mso-position-horizontal-relative:page;mso-position-vertical-relative:text" coordsize="9632,20" o:allowincell="f" path="m,l9632,e" filled="f" strokeweight=".1199mm">
          <v:path arrowok="t"/>
          <w10:wrap anchorx="page"/>
        </v:shape>
      </w:pict>
    </w:r>
  </w:p>
  <w:p w14:paraId="039D82C6" w14:textId="7B14C1EA"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 xml:space="preserve">Tisková </w:t>
    </w:r>
    <w:r w:rsidR="005B41DC">
      <w:rPr>
        <w:rFonts w:ascii="Arial" w:hAnsi="Arial" w:cs="Arial"/>
        <w:color w:val="A6A6A6"/>
        <w:sz w:val="62"/>
        <w:szCs w:val="62"/>
      </w:rPr>
      <w:t>informace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ABC"/>
    <w:rsid w:val="00002666"/>
    <w:rsid w:val="00024009"/>
    <w:rsid w:val="000A5B0D"/>
    <w:rsid w:val="001E6767"/>
    <w:rsid w:val="00226566"/>
    <w:rsid w:val="00295246"/>
    <w:rsid w:val="002E2275"/>
    <w:rsid w:val="00334524"/>
    <w:rsid w:val="00383489"/>
    <w:rsid w:val="003932CC"/>
    <w:rsid w:val="00445B20"/>
    <w:rsid w:val="004E0150"/>
    <w:rsid w:val="005071DE"/>
    <w:rsid w:val="00551FFB"/>
    <w:rsid w:val="00572386"/>
    <w:rsid w:val="00586716"/>
    <w:rsid w:val="005B124E"/>
    <w:rsid w:val="005B41DC"/>
    <w:rsid w:val="006764CC"/>
    <w:rsid w:val="006909A8"/>
    <w:rsid w:val="00695B66"/>
    <w:rsid w:val="00723111"/>
    <w:rsid w:val="007D2A24"/>
    <w:rsid w:val="00804ABC"/>
    <w:rsid w:val="009909AB"/>
    <w:rsid w:val="009A447E"/>
    <w:rsid w:val="00A31790"/>
    <w:rsid w:val="00A513B4"/>
    <w:rsid w:val="00B005C7"/>
    <w:rsid w:val="00B0541C"/>
    <w:rsid w:val="00BF1A0E"/>
    <w:rsid w:val="00C43AEA"/>
    <w:rsid w:val="00C5629D"/>
    <w:rsid w:val="00C66ECC"/>
    <w:rsid w:val="00CB1BF3"/>
    <w:rsid w:val="00CC1C04"/>
    <w:rsid w:val="00D42B17"/>
    <w:rsid w:val="00D643CE"/>
    <w:rsid w:val="00DF165B"/>
    <w:rsid w:val="00E02711"/>
    <w:rsid w:val="00E22357"/>
    <w:rsid w:val="00E425BF"/>
    <w:rsid w:val="00E47AE7"/>
    <w:rsid w:val="00E651DF"/>
    <w:rsid w:val="00E84801"/>
    <w:rsid w:val="00EA1B45"/>
    <w:rsid w:val="00EF1B90"/>
    <w:rsid w:val="00FC6B1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FC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iemens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witter.com/SiemensCzech"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ana.kellerova@siemens.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www.siemens.com" TargetMode="External"/><Relationship Id="rId4" Type="http://schemas.openxmlformats.org/officeDocument/2006/relationships/footnotes" Target="footnotes.xml"/><Relationship Id="rId9" Type="http://schemas.openxmlformats.org/officeDocument/2006/relationships/hyperlink" Target="http://www.siemens.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Rudolecká, Lucie (RC-CZ CM EI)</cp:lastModifiedBy>
  <cp:revision>19</cp:revision>
  <dcterms:created xsi:type="dcterms:W3CDTF">2021-03-29T07:51:00Z</dcterms:created>
  <dcterms:modified xsi:type="dcterms:W3CDTF">2022-05-18T07:57:00Z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2022-05-18T07:57:22Z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